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63FB" w14:textId="77777777" w:rsidR="00157D11" w:rsidRDefault="00816577">
      <w:pPr>
        <w:spacing w:before="57" w:after="113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14:paraId="67E76A20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33DF3494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14F0DB46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7718C72C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0C9DCC69" w14:textId="77777777" w:rsidR="00157D11" w:rsidRDefault="00816577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 xml:space="preserve">PROJETO </w:t>
      </w:r>
    </w:p>
    <w:p w14:paraId="1CB7A180" w14:textId="6A09D191" w:rsidR="00157D11" w:rsidRDefault="002D6C00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 xml:space="preserve">IPTU 2026 </w:t>
      </w:r>
    </w:p>
    <w:p w14:paraId="4BBB7EAC" w14:textId="77777777" w:rsidR="00157D11" w:rsidRDefault="00157D11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</w:p>
    <w:p w14:paraId="72F757C9" w14:textId="77777777" w:rsidR="00157D11" w:rsidRDefault="00157D11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</w:p>
    <w:p w14:paraId="15EFA8EB" w14:textId="77777777" w:rsidR="00157D11" w:rsidRDefault="00816577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>PROPOSIÇÃO DE</w:t>
      </w:r>
    </w:p>
    <w:p w14:paraId="262FEC41" w14:textId="77777777" w:rsidR="00157D11" w:rsidRDefault="00816577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>ARQUITETURA DE SOFTWARE</w:t>
      </w:r>
    </w:p>
    <w:p w14:paraId="17874BE3" w14:textId="77777777" w:rsidR="00157D11" w:rsidRDefault="00816577">
      <w:pPr>
        <w:jc w:val="both"/>
        <w:rPr>
          <w:rFonts w:ascii="Calibri" w:eastAsia="Calibri" w:hAnsi="Calibri" w:cs="Calibri"/>
          <w:color w:val="0F243E"/>
        </w:rPr>
      </w:pPr>
      <w:r>
        <w:rPr>
          <w:rFonts w:ascii="Calibri" w:eastAsia="Calibri" w:hAnsi="Calibri" w:cs="Calibri"/>
          <w:noProof/>
          <w:color w:val="0F243E"/>
          <w:lang w:val="pt-BR" w:eastAsia="pt-BR"/>
        </w:rPr>
        <mc:AlternateContent>
          <mc:Choice Requires="wps">
            <w:drawing>
              <wp:inline distT="0" distB="0" distL="0" distR="0" wp14:anchorId="28B0ADBA" wp14:editId="1D058CDE">
                <wp:extent cx="6149340" cy="47625"/>
                <wp:effectExtent l="0" t="0" r="0" b="0"/>
                <wp:docPr id="31845" name="Retângulo 3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5618" y="3770475"/>
                          <a:ext cx="612076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34D971" w14:textId="77777777" w:rsidR="00157D11" w:rsidRDefault="00157D1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8B0ADBA" id="Retângulo 31845" o:spid="_x0000_s1026" style="width:484.2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UDzgEAAIQDAAAOAAAAZHJzL2Uyb0RvYy54bWysU9tu2zAMfR+wfxD0vviyJmmNOEXRIsOA&#10;YgvQ7QMUWY4FyJJGKrHz96PkrMnat2EwIIvW0eE5JL26H3vDjgpQO1vzYpZzpqx0jbb7mv/8sfl0&#10;yxkGYRthnFU1Pynk9+uPH1aDr1TpOmcaBYxILFaDr3kXgq+yDGWneoEz55Wlw9ZBLwKFsM8aEAOx&#10;9yYr83yRDQ4aD04qRPr6NB3ydeJvWyXD97ZFFZipOWkLaYW07uKarVei2oPwnZZnGeIfVPRCW0r6&#10;SvUkgmAH0O+oei3BoWvDTLo+c22rpUoeyE2Rv3Hz0gmvkhcqDvrXMuH/o5Xfji9+C1SGwWOFtI0u&#10;xhb6+CZ9bKx5Wd7OFwV18lTzz8tlfrOcT4VTY2CSAIuizJeLOWeSEMVdPk+FzS5EHjB8Ua5ncVNz&#10;oL6kconjMwZKTtA/kJgXndHNRhuTAtjvHg2wo6AePuTxidnpyl8wYyPYunhtOo5fsoutuAvjbjx7&#10;3bnmtAWGXm40iXoWGLYCqPkFZwMNRM3x10GA4sx8tVTxu+KmJIfhOoDrYHcdCCs7R3MmA3A2BY8h&#10;zd2k8uEQXKuT9ahrEnOWS61O9s5jGWfpOk6oy8+z/g0AAP//AwBQSwMEFAAGAAgAAAAhADX1Nt3c&#10;AAAAAwEAAA8AAABkcnMvZG93bnJldi54bWxMj19LwzAUxd8Fv0O4gi/i0qn7V5sOEXwoQ2Rz7Dlt&#10;bpticlOSbOu+vdEXfblwOIdzfrdYj9awE/rQOxIwnWTAkBqneuoE7D/f7pfAQpSkpHGEAi4YYF1e&#10;XxUyV+5MWzztYsdSCYVcCtAxDjnnodFoZZi4ASl5rfNWxiR9x5WX51RuDX/Isjm3sqe0oOWArxqb&#10;r93RCmj5od+8P1YX007v2mrzUVeaeyFub8aXZ2ARx/gXhh/8hA5lYqrdkVRgRkB6JP7e5K3myydg&#10;tYDFDHhZ8P/s5TcAAAD//wMAUEsBAi0AFAAGAAgAAAAhALaDOJL+AAAA4QEAABMAAAAAAAAAAAAA&#10;AAAAAAAAAFtDb250ZW50X1R5cGVzXS54bWxQSwECLQAUAAYACAAAACEAOP0h/9YAAACUAQAACwAA&#10;AAAAAAAAAAAAAAAvAQAAX3JlbHMvLnJlbHNQSwECLQAUAAYACAAAACEAaojFA84BAACEAwAADgAA&#10;AAAAAAAAAAAAAAAuAgAAZHJzL2Uyb0RvYy54bWxQSwECLQAUAAYACAAAACEANfU23dwAAAADAQAA&#10;DwAAAAAAAAAAAAAAAAAoBAAAZHJzL2Rvd25yZXYueG1sUEsFBgAAAAAEAAQA8wAAADEFAAAAAA==&#10;" fillcolor="#a0a0a0" stroked="f">
                <v:textbox inset="2.53958mm,2.53958mm,2.53958mm,2.53958mm">
                  <w:txbxContent>
                    <w:p w14:paraId="4934D971" w14:textId="77777777" w:rsidR="00157D11" w:rsidRDefault="00157D11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C7707E0" w14:textId="77777777" w:rsidR="00157D11" w:rsidRDefault="00816577">
      <w:pPr>
        <w:spacing w:after="240"/>
        <w:jc w:val="center"/>
        <w:rPr>
          <w:rFonts w:ascii="Calibri" w:eastAsia="Calibri" w:hAnsi="Calibri" w:cs="Calibri"/>
          <w:color w:val="0F243E"/>
          <w:sz w:val="28"/>
          <w:szCs w:val="28"/>
        </w:rPr>
      </w:pPr>
      <w:r>
        <w:rPr>
          <w:rFonts w:ascii="Calibri" w:eastAsia="Calibri" w:hAnsi="Calibri" w:cs="Calibri"/>
          <w:noProof/>
          <w:color w:val="0F243E"/>
          <w:sz w:val="28"/>
          <w:szCs w:val="28"/>
          <w:lang w:val="pt-BR" w:eastAsia="pt-BR"/>
        </w:rPr>
        <w:drawing>
          <wp:inline distT="114300" distB="114300" distL="114300" distR="114300" wp14:anchorId="78F9E162" wp14:editId="25486A68">
            <wp:extent cx="3333750" cy="1371600"/>
            <wp:effectExtent l="0" t="0" r="0" b="0"/>
            <wp:docPr id="3185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75EFFF" w14:textId="77777777" w:rsidR="00157D11" w:rsidRDefault="00816577">
      <w:pPr>
        <w:keepNext/>
        <w:spacing w:line="360" w:lineRule="auto"/>
        <w:jc w:val="both"/>
        <w:rPr>
          <w:rFonts w:ascii="Calibri" w:eastAsia="Calibri" w:hAnsi="Calibri" w:cs="Calibri"/>
          <w:b/>
          <w:sz w:val="30"/>
          <w:szCs w:val="30"/>
        </w:rPr>
      </w:pPr>
      <w:r>
        <w:br w:type="page"/>
      </w:r>
    </w:p>
    <w:p w14:paraId="7084D862" w14:textId="77777777" w:rsidR="00157D11" w:rsidRDefault="00816577">
      <w:pPr>
        <w:keepNext/>
        <w:numPr>
          <w:ilvl w:val="0"/>
          <w:numId w:val="6"/>
        </w:numPr>
        <w:ind w:left="0" w:firstLine="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lastRenderedPageBreak/>
        <w:t>Introdução</w:t>
      </w:r>
      <w:proofErr w:type="spellEnd"/>
    </w:p>
    <w:p w14:paraId="336E2422" w14:textId="77777777" w:rsidR="00157D11" w:rsidRDefault="00157D11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236D01FF" w14:textId="77777777" w:rsidR="00157D11" w:rsidRDefault="00816577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bookmarkStart w:id="0" w:name="_heading=h.3znysh7" w:colFirst="0" w:colLast="0"/>
      <w:bookmarkEnd w:id="0"/>
      <w:proofErr w:type="spellStart"/>
      <w:r>
        <w:rPr>
          <w:rFonts w:ascii="Calibri" w:eastAsia="Calibri" w:hAnsi="Calibri" w:cs="Calibri"/>
          <w:b/>
          <w:color w:val="000000"/>
        </w:rPr>
        <w:t>Propósito</w:t>
      </w:r>
      <w:proofErr w:type="spellEnd"/>
    </w:p>
    <w:p w14:paraId="27F25EB7" w14:textId="77777777" w:rsidR="00157D11" w:rsidRDefault="00157D11">
      <w:pPr>
        <w:jc w:val="both"/>
        <w:rPr>
          <w:rFonts w:ascii="Calibri" w:eastAsia="Calibri" w:hAnsi="Calibri" w:cs="Calibri"/>
        </w:rPr>
      </w:pPr>
    </w:p>
    <w:p w14:paraId="18286C79" w14:textId="118A4EC0" w:rsidR="00157D11" w:rsidRDefault="0081657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</w:t>
      </w:r>
      <w:proofErr w:type="spellStart"/>
      <w:r>
        <w:rPr>
          <w:rFonts w:ascii="Calibri" w:eastAsia="Calibri" w:hAnsi="Calibri" w:cs="Calibri"/>
        </w:rPr>
        <w:t>objetivo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documento</w:t>
      </w:r>
      <w:proofErr w:type="spellEnd"/>
      <w:r>
        <w:rPr>
          <w:rFonts w:ascii="Calibri" w:eastAsia="Calibri" w:hAnsi="Calibri" w:cs="Calibri"/>
        </w:rPr>
        <w:t xml:space="preserve"> é </w:t>
      </w:r>
      <w:proofErr w:type="spellStart"/>
      <w:r>
        <w:rPr>
          <w:rFonts w:ascii="Calibri" w:eastAsia="Calibri" w:hAnsi="Calibri" w:cs="Calibri"/>
        </w:rPr>
        <w:t>propor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cenário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arquitetura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 w:rsidR="00776FCB">
        <w:rPr>
          <w:rFonts w:ascii="Calibri" w:eastAsia="Calibri" w:hAnsi="Calibri" w:cs="Calibri"/>
        </w:rPr>
        <w:t>Customização</w:t>
      </w:r>
      <w:proofErr w:type="spellEnd"/>
      <w:r w:rsidR="00776FCB">
        <w:rPr>
          <w:rFonts w:ascii="Calibri" w:eastAsia="Calibri" w:hAnsi="Calibri" w:cs="Calibri"/>
        </w:rPr>
        <w:t xml:space="preserve"> do </w:t>
      </w:r>
      <w:proofErr w:type="spellStart"/>
      <w:r w:rsidR="00776FCB">
        <w:rPr>
          <w:rFonts w:ascii="Calibri" w:eastAsia="Calibri" w:hAnsi="Calibri" w:cs="Calibri"/>
        </w:rPr>
        <w:t>Calculo</w:t>
      </w:r>
      <w:proofErr w:type="spellEnd"/>
      <w:r w:rsidR="00776FCB">
        <w:rPr>
          <w:rFonts w:ascii="Calibri" w:eastAsia="Calibri" w:hAnsi="Calibri" w:cs="Calibri"/>
        </w:rPr>
        <w:t xml:space="preserve"> IPTU e Taxa de </w:t>
      </w:r>
      <w:proofErr w:type="spellStart"/>
      <w:r w:rsidR="00776FCB">
        <w:rPr>
          <w:rFonts w:ascii="Calibri" w:eastAsia="Calibri" w:hAnsi="Calibri" w:cs="Calibri"/>
        </w:rPr>
        <w:t>Coleta</w:t>
      </w:r>
      <w:proofErr w:type="spellEnd"/>
      <w:r w:rsidR="00776FCB">
        <w:rPr>
          <w:rFonts w:ascii="Calibri" w:eastAsia="Calibri" w:hAnsi="Calibri" w:cs="Calibri"/>
        </w:rPr>
        <w:t xml:space="preserve"> de </w:t>
      </w:r>
      <w:proofErr w:type="spellStart"/>
      <w:r w:rsidR="00776FCB">
        <w:rPr>
          <w:rFonts w:ascii="Calibri" w:eastAsia="Calibri" w:hAnsi="Calibri" w:cs="Calibri"/>
        </w:rPr>
        <w:t>Lixo</w:t>
      </w:r>
      <w:proofErr w:type="spellEnd"/>
      <w:r w:rsidR="00776FCB">
        <w:rPr>
          <w:rFonts w:ascii="Calibri" w:eastAsia="Calibri" w:hAnsi="Calibri" w:cs="Calibri"/>
        </w:rPr>
        <w:t xml:space="preserve"> para o </w:t>
      </w:r>
      <w:proofErr w:type="spellStart"/>
      <w:r w:rsidR="00776FCB">
        <w:rPr>
          <w:rFonts w:ascii="Calibri" w:eastAsia="Calibri" w:hAnsi="Calibri" w:cs="Calibri"/>
        </w:rPr>
        <w:t>exercício</w:t>
      </w:r>
      <w:proofErr w:type="spellEnd"/>
      <w:r w:rsidR="00776FCB">
        <w:rPr>
          <w:rFonts w:ascii="Calibri" w:eastAsia="Calibri" w:hAnsi="Calibri" w:cs="Calibri"/>
        </w:rPr>
        <w:t xml:space="preserve"> de 2026</w:t>
      </w:r>
      <w:r>
        <w:rPr>
          <w:rFonts w:ascii="Calibri" w:eastAsia="Calibri" w:hAnsi="Calibri" w:cs="Calibri"/>
        </w:rPr>
        <w:t xml:space="preserve">, para que o </w:t>
      </w:r>
      <w:proofErr w:type="spellStart"/>
      <w:r>
        <w:rPr>
          <w:rFonts w:ascii="Calibri" w:eastAsia="Calibri" w:hAnsi="Calibri" w:cs="Calibri"/>
        </w:rPr>
        <w:t>cliente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possa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identificar</w:t>
      </w:r>
      <w:proofErr w:type="spellEnd"/>
      <w:r>
        <w:rPr>
          <w:rFonts w:ascii="Calibri" w:eastAsia="Calibri" w:hAnsi="Calibri" w:cs="Calibri"/>
        </w:rPr>
        <w:t xml:space="preserve"> se </w:t>
      </w:r>
      <w:proofErr w:type="spellStart"/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requisitos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especificações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iniciais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foram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atendidas</w:t>
      </w:r>
      <w:proofErr w:type="spellEnd"/>
      <w:r>
        <w:rPr>
          <w:rFonts w:ascii="Calibri" w:eastAsia="Calibri" w:hAnsi="Calibri" w:cs="Calibri"/>
        </w:rPr>
        <w:t>.</w:t>
      </w:r>
    </w:p>
    <w:p w14:paraId="61D61733" w14:textId="77777777" w:rsidR="00157D11" w:rsidRDefault="00157D11">
      <w:pPr>
        <w:ind w:firstLine="851"/>
        <w:jc w:val="both"/>
        <w:rPr>
          <w:rFonts w:ascii="Calibri" w:eastAsia="Calibri" w:hAnsi="Calibri" w:cs="Calibri"/>
        </w:rPr>
      </w:pPr>
    </w:p>
    <w:p w14:paraId="6D44F709" w14:textId="77777777" w:rsidR="00157D11" w:rsidRDefault="00816577">
      <w:pPr>
        <w:keepNext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bookmarkStart w:id="1" w:name="_heading=h.2et92p0" w:colFirst="0" w:colLast="0"/>
      <w:bookmarkEnd w:id="1"/>
      <w:proofErr w:type="spellStart"/>
      <w:r>
        <w:rPr>
          <w:rFonts w:ascii="Calibri" w:eastAsia="Calibri" w:hAnsi="Calibri" w:cs="Calibri"/>
          <w:b/>
          <w:color w:val="000000"/>
        </w:rPr>
        <w:t>Público-alvo</w:t>
      </w:r>
      <w:proofErr w:type="spellEnd"/>
    </w:p>
    <w:p w14:paraId="09C6099C" w14:textId="77777777" w:rsidR="00157D11" w:rsidRDefault="00157D11">
      <w:pPr>
        <w:jc w:val="both"/>
        <w:rPr>
          <w:rFonts w:ascii="Calibri" w:eastAsia="Calibri" w:hAnsi="Calibri" w:cs="Calibri"/>
        </w:rPr>
      </w:pPr>
    </w:p>
    <w:p w14:paraId="0D6B6A89" w14:textId="77777777" w:rsidR="00157D11" w:rsidRDefault="00816577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interessados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diretamente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documento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são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integrantes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Superintendência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Infraestrutura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Serviços</w:t>
      </w:r>
      <w:proofErr w:type="spellEnd"/>
      <w:r>
        <w:rPr>
          <w:rFonts w:ascii="Calibri" w:eastAsia="Calibri" w:hAnsi="Calibri" w:cs="Calibri"/>
        </w:rPr>
        <w:t xml:space="preserve"> de TI, </w:t>
      </w:r>
      <w:proofErr w:type="spellStart"/>
      <w:r>
        <w:rPr>
          <w:rFonts w:ascii="Calibri" w:eastAsia="Calibri" w:hAnsi="Calibri" w:cs="Calibri"/>
        </w:rPr>
        <w:t>Superintendência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Sistemas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Informação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desenvolvedores</w:t>
      </w:r>
      <w:proofErr w:type="spellEnd"/>
      <w:r>
        <w:rPr>
          <w:rFonts w:ascii="Calibri" w:eastAsia="Calibri" w:hAnsi="Calibri" w:cs="Calibri"/>
        </w:rPr>
        <w:t xml:space="preserve"> de software </w:t>
      </w:r>
      <w:proofErr w:type="spellStart"/>
      <w:r>
        <w:rPr>
          <w:rFonts w:ascii="Calibri" w:eastAsia="Calibri" w:hAnsi="Calibri" w:cs="Calibri"/>
        </w:rPr>
        <w:t>responsáveis</w:t>
      </w:r>
      <w:proofErr w:type="spellEnd"/>
      <w:r>
        <w:rPr>
          <w:rFonts w:ascii="Calibri" w:eastAsia="Calibri" w:hAnsi="Calibri" w:cs="Calibri"/>
        </w:rPr>
        <w:t xml:space="preserve"> pela </w:t>
      </w:r>
      <w:proofErr w:type="spellStart"/>
      <w:r>
        <w:rPr>
          <w:rFonts w:ascii="Calibri" w:eastAsia="Calibri" w:hAnsi="Calibri" w:cs="Calibri"/>
        </w:rPr>
        <w:t>implementação</w:t>
      </w:r>
      <w:proofErr w:type="spellEnd"/>
      <w:r>
        <w:rPr>
          <w:rFonts w:ascii="Calibri" w:eastAsia="Calibri" w:hAnsi="Calibri" w:cs="Calibri"/>
        </w:rPr>
        <w:t xml:space="preserve"> dos </w:t>
      </w:r>
      <w:proofErr w:type="spellStart"/>
      <w:r>
        <w:rPr>
          <w:rFonts w:ascii="Calibri" w:eastAsia="Calibri" w:hAnsi="Calibri" w:cs="Calibri"/>
        </w:rPr>
        <w:t>projetos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usarão</w:t>
      </w:r>
      <w:proofErr w:type="spellEnd"/>
      <w:r>
        <w:rPr>
          <w:rFonts w:ascii="Calibri" w:eastAsia="Calibri" w:hAnsi="Calibri" w:cs="Calibri"/>
        </w:rPr>
        <w:t xml:space="preserve"> as </w:t>
      </w:r>
      <w:proofErr w:type="spellStart"/>
      <w:r>
        <w:rPr>
          <w:rFonts w:ascii="Calibri" w:eastAsia="Calibri" w:hAnsi="Calibri" w:cs="Calibri"/>
        </w:rPr>
        <w:t>orientações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dessa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arquitetura</w:t>
      </w:r>
      <w:proofErr w:type="spellEnd"/>
      <w:r>
        <w:rPr>
          <w:rFonts w:ascii="Calibri" w:eastAsia="Calibri" w:hAnsi="Calibri" w:cs="Calibri"/>
        </w:rPr>
        <w:t>.</w:t>
      </w:r>
    </w:p>
    <w:p w14:paraId="6CE2BA78" w14:textId="77777777" w:rsidR="00157D11" w:rsidRDefault="00157D11">
      <w:pPr>
        <w:ind w:firstLine="851"/>
        <w:jc w:val="both"/>
        <w:rPr>
          <w:rFonts w:ascii="Calibri" w:eastAsia="Calibri" w:hAnsi="Calibri" w:cs="Calibri"/>
        </w:rPr>
      </w:pPr>
    </w:p>
    <w:p w14:paraId="51189058" w14:textId="77777777" w:rsidR="00157D11" w:rsidRDefault="00816577">
      <w:pPr>
        <w:pStyle w:val="Ttulo2"/>
        <w:numPr>
          <w:ilvl w:val="1"/>
          <w:numId w:val="6"/>
        </w:numPr>
        <w:spacing w:line="240" w:lineRule="auto"/>
        <w:rPr>
          <w:rFonts w:ascii="Calibri" w:eastAsia="Calibri" w:hAnsi="Calibri" w:cs="Calibri"/>
        </w:rPr>
      </w:pPr>
      <w:bookmarkStart w:id="2" w:name="_heading=h.tyjcwt" w:colFirst="0" w:colLast="0"/>
      <w:bookmarkEnd w:id="2"/>
      <w:r>
        <w:rPr>
          <w:rFonts w:ascii="Calibri" w:eastAsia="Calibri" w:hAnsi="Calibri" w:cs="Calibri"/>
        </w:rPr>
        <w:t>Escopo</w:t>
      </w:r>
    </w:p>
    <w:p w14:paraId="36665876" w14:textId="77777777" w:rsidR="00157D11" w:rsidRDefault="00157D11">
      <w:pPr>
        <w:keepNext/>
        <w:pBdr>
          <w:top w:val="nil"/>
          <w:left w:val="nil"/>
          <w:bottom w:val="nil"/>
          <w:right w:val="nil"/>
          <w:between w:val="nil"/>
        </w:pBdr>
        <w:ind w:left="-30"/>
        <w:jc w:val="both"/>
        <w:rPr>
          <w:rFonts w:ascii="Calibri" w:eastAsia="Calibri" w:hAnsi="Calibri" w:cs="Calibri"/>
        </w:rPr>
      </w:pPr>
    </w:p>
    <w:p w14:paraId="0F5C6E34" w14:textId="77777777" w:rsidR="00157D11" w:rsidRDefault="00816577">
      <w:pPr>
        <w:keepNext/>
        <w:pBdr>
          <w:top w:val="nil"/>
          <w:left w:val="nil"/>
          <w:bottom w:val="nil"/>
          <w:right w:val="nil"/>
          <w:between w:val="nil"/>
        </w:pBdr>
        <w:ind w:left="-30"/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Premissas</w:t>
      </w:r>
      <w:proofErr w:type="spellEnd"/>
    </w:p>
    <w:p w14:paraId="67FC715E" w14:textId="71E17C14" w:rsidR="00157D11" w:rsidRDefault="00776FC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Implementar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utilizando</w:t>
      </w:r>
      <w:proofErr w:type="spellEnd"/>
      <w:r>
        <w:rPr>
          <w:rFonts w:ascii="Calibri" w:eastAsia="Calibri" w:hAnsi="Calibri" w:cs="Calibri"/>
          <w:color w:val="000000"/>
        </w:rPr>
        <w:t xml:space="preserve">-se das </w:t>
      </w:r>
      <w:proofErr w:type="spellStart"/>
      <w:r>
        <w:rPr>
          <w:rFonts w:ascii="Calibri" w:eastAsia="Calibri" w:hAnsi="Calibri" w:cs="Calibri"/>
          <w:color w:val="000000"/>
        </w:rPr>
        <w:t>rotinas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existentes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em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algol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cobol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proofErr w:type="spellStart"/>
      <w:r w:rsidR="006966F0">
        <w:rPr>
          <w:rFonts w:ascii="Calibri" w:eastAsia="Calibri" w:hAnsi="Calibri" w:cs="Calibri"/>
          <w:color w:val="000000"/>
        </w:rPr>
        <w:t>utilizando</w:t>
      </w:r>
      <w:proofErr w:type="spellEnd"/>
      <w:proofErr w:type="gramEnd"/>
      <w:r w:rsidR="006966F0">
        <w:rPr>
          <w:rFonts w:ascii="Calibri" w:eastAsia="Calibri" w:hAnsi="Calibri" w:cs="Calibri"/>
          <w:color w:val="000000"/>
        </w:rPr>
        <w:t xml:space="preserve"> o Banco de Dados </w:t>
      </w:r>
      <w:proofErr w:type="spellStart"/>
      <w:r w:rsidR="006966F0">
        <w:rPr>
          <w:rFonts w:ascii="Calibri" w:eastAsia="Calibri" w:hAnsi="Calibri" w:cs="Calibri"/>
          <w:color w:val="000000"/>
        </w:rPr>
        <w:t>em</w:t>
      </w:r>
      <w:proofErr w:type="spellEnd"/>
      <w:r w:rsidR="006966F0">
        <w:rPr>
          <w:rFonts w:ascii="Calibri" w:eastAsia="Calibri" w:hAnsi="Calibri" w:cs="Calibri"/>
          <w:color w:val="000000"/>
        </w:rPr>
        <w:t xml:space="preserve"> DMSII </w:t>
      </w:r>
      <w:r>
        <w:rPr>
          <w:rFonts w:ascii="Calibri" w:eastAsia="Calibri" w:hAnsi="Calibri" w:cs="Calibri"/>
          <w:color w:val="000000"/>
        </w:rPr>
        <w:t xml:space="preserve">para </w:t>
      </w:r>
      <w:proofErr w:type="spellStart"/>
      <w:r>
        <w:rPr>
          <w:rFonts w:ascii="Calibri" w:eastAsia="Calibri" w:hAnsi="Calibri" w:cs="Calibri"/>
          <w:color w:val="000000"/>
        </w:rPr>
        <w:t>atender</w:t>
      </w:r>
      <w:proofErr w:type="spellEnd"/>
      <w:r>
        <w:rPr>
          <w:rFonts w:ascii="Calibri" w:eastAsia="Calibri" w:hAnsi="Calibri" w:cs="Calibri"/>
          <w:color w:val="000000"/>
        </w:rPr>
        <w:t xml:space="preserve"> o  </w:t>
      </w:r>
      <w:proofErr w:type="spellStart"/>
      <w:r>
        <w:rPr>
          <w:rFonts w:ascii="Calibri" w:eastAsia="Calibri" w:hAnsi="Calibri" w:cs="Calibri"/>
          <w:color w:val="000000"/>
        </w:rPr>
        <w:t>lançamento</w:t>
      </w:r>
      <w:proofErr w:type="spellEnd"/>
      <w:r>
        <w:rPr>
          <w:rFonts w:ascii="Calibri" w:eastAsia="Calibri" w:hAnsi="Calibri" w:cs="Calibri"/>
          <w:color w:val="000000"/>
        </w:rPr>
        <w:t xml:space="preserve"> do IPTU e </w:t>
      </w:r>
      <w:proofErr w:type="spellStart"/>
      <w:r>
        <w:rPr>
          <w:rFonts w:ascii="Calibri" w:eastAsia="Calibri" w:hAnsi="Calibri" w:cs="Calibri"/>
          <w:color w:val="000000"/>
        </w:rPr>
        <w:t>coleta</w:t>
      </w:r>
      <w:proofErr w:type="spellEnd"/>
      <w:r>
        <w:rPr>
          <w:rFonts w:ascii="Calibri" w:eastAsia="Calibri" w:hAnsi="Calibri" w:cs="Calibri"/>
          <w:color w:val="000000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</w:rPr>
        <w:t>lixo</w:t>
      </w:r>
      <w:proofErr w:type="spellEnd"/>
      <w:r>
        <w:rPr>
          <w:rFonts w:ascii="Calibri" w:eastAsia="Calibri" w:hAnsi="Calibri" w:cs="Calibri"/>
          <w:color w:val="000000"/>
        </w:rPr>
        <w:t xml:space="preserve"> de 2026.</w:t>
      </w:r>
    </w:p>
    <w:p w14:paraId="5A9610FE" w14:textId="5AC3E9B7" w:rsidR="00157D11" w:rsidRDefault="0081657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Solução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deve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776FCB">
        <w:rPr>
          <w:rFonts w:ascii="Calibri" w:eastAsia="Calibri" w:hAnsi="Calibri" w:cs="Calibri"/>
          <w:color w:val="000000"/>
        </w:rPr>
        <w:t>fazer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776FCB">
        <w:rPr>
          <w:rFonts w:ascii="Calibri" w:eastAsia="Calibri" w:hAnsi="Calibri" w:cs="Calibri"/>
          <w:color w:val="000000"/>
        </w:rPr>
        <w:t>atualização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de dados para o </w:t>
      </w:r>
      <w:proofErr w:type="spellStart"/>
      <w:r w:rsidR="00776FCB">
        <w:rPr>
          <w:rFonts w:ascii="Calibri" w:eastAsia="Calibri" w:hAnsi="Calibri" w:cs="Calibri"/>
          <w:color w:val="000000"/>
        </w:rPr>
        <w:t>incremento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do </w:t>
      </w:r>
      <w:proofErr w:type="spellStart"/>
      <w:r w:rsidR="00776FCB">
        <w:rPr>
          <w:rFonts w:ascii="Calibri" w:eastAsia="Calibri" w:hAnsi="Calibri" w:cs="Calibri"/>
          <w:color w:val="000000"/>
        </w:rPr>
        <w:t>cálculo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de </w:t>
      </w:r>
      <w:proofErr w:type="spellStart"/>
      <w:r w:rsidR="00776FCB">
        <w:rPr>
          <w:rFonts w:ascii="Calibri" w:eastAsia="Calibri" w:hAnsi="Calibri" w:cs="Calibri"/>
          <w:color w:val="000000"/>
        </w:rPr>
        <w:t>iptu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e </w:t>
      </w:r>
      <w:proofErr w:type="spellStart"/>
      <w:r w:rsidR="00776FCB">
        <w:rPr>
          <w:rFonts w:ascii="Calibri" w:eastAsia="Calibri" w:hAnsi="Calibri" w:cs="Calibri"/>
          <w:color w:val="000000"/>
        </w:rPr>
        <w:t>coleta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de </w:t>
      </w:r>
      <w:proofErr w:type="spellStart"/>
      <w:r w:rsidR="00776FCB">
        <w:rPr>
          <w:rFonts w:ascii="Calibri" w:eastAsia="Calibri" w:hAnsi="Calibri" w:cs="Calibri"/>
          <w:color w:val="000000"/>
        </w:rPr>
        <w:t>lixo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; </w:t>
      </w:r>
      <w:proofErr w:type="spellStart"/>
      <w:r w:rsidR="00776FCB">
        <w:rPr>
          <w:rFonts w:ascii="Calibri" w:eastAsia="Calibri" w:hAnsi="Calibri" w:cs="Calibri"/>
          <w:color w:val="000000"/>
        </w:rPr>
        <w:t>possibilitar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776FCB">
        <w:rPr>
          <w:rFonts w:ascii="Calibri" w:eastAsia="Calibri" w:hAnsi="Calibri" w:cs="Calibri"/>
          <w:color w:val="000000"/>
        </w:rPr>
        <w:t>ajustes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da </w:t>
      </w:r>
      <w:proofErr w:type="spellStart"/>
      <w:r w:rsidR="00776FCB">
        <w:rPr>
          <w:rFonts w:ascii="Calibri" w:eastAsia="Calibri" w:hAnsi="Calibri" w:cs="Calibri"/>
          <w:color w:val="000000"/>
        </w:rPr>
        <w:t>regra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para 2026; </w:t>
      </w:r>
      <w:proofErr w:type="spellStart"/>
      <w:r w:rsidR="00776FCB">
        <w:rPr>
          <w:rFonts w:ascii="Calibri" w:eastAsia="Calibri" w:hAnsi="Calibri" w:cs="Calibri"/>
          <w:color w:val="000000"/>
        </w:rPr>
        <w:t>simular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o </w:t>
      </w:r>
      <w:proofErr w:type="spellStart"/>
      <w:r w:rsidR="00776FCB">
        <w:rPr>
          <w:rFonts w:ascii="Calibri" w:eastAsia="Calibri" w:hAnsi="Calibri" w:cs="Calibri"/>
          <w:color w:val="000000"/>
        </w:rPr>
        <w:t>cálculo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para </w:t>
      </w:r>
      <w:proofErr w:type="spellStart"/>
      <w:r w:rsidR="00776FCB">
        <w:rPr>
          <w:rFonts w:ascii="Calibri" w:eastAsia="Calibri" w:hAnsi="Calibri" w:cs="Calibri"/>
          <w:color w:val="000000"/>
        </w:rPr>
        <w:t>análise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776FCB">
        <w:rPr>
          <w:rFonts w:ascii="Calibri" w:eastAsia="Calibri" w:hAnsi="Calibri" w:cs="Calibri"/>
          <w:color w:val="000000"/>
        </w:rPr>
        <w:t>pelos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776FCB">
        <w:rPr>
          <w:rFonts w:ascii="Calibri" w:eastAsia="Calibri" w:hAnsi="Calibri" w:cs="Calibri"/>
          <w:color w:val="000000"/>
        </w:rPr>
        <w:t>usuários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dos </w:t>
      </w:r>
      <w:proofErr w:type="spellStart"/>
      <w:r w:rsidR="00776FCB">
        <w:rPr>
          <w:rFonts w:ascii="Calibri" w:eastAsia="Calibri" w:hAnsi="Calibri" w:cs="Calibri"/>
          <w:color w:val="000000"/>
        </w:rPr>
        <w:t>setores</w:t>
      </w:r>
      <w:proofErr w:type="spellEnd"/>
      <w:r w:rsidR="00776FCB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776FCB">
        <w:rPr>
          <w:rFonts w:ascii="Calibri" w:eastAsia="Calibri" w:hAnsi="Calibri" w:cs="Calibri"/>
          <w:color w:val="000000"/>
        </w:rPr>
        <w:t>responsáveis</w:t>
      </w:r>
      <w:proofErr w:type="spellEnd"/>
      <w:r>
        <w:rPr>
          <w:rFonts w:ascii="Calibri" w:eastAsia="Calibri" w:hAnsi="Calibri" w:cs="Calibri"/>
          <w:color w:val="000000"/>
        </w:rPr>
        <w:t>.</w:t>
      </w:r>
    </w:p>
    <w:p w14:paraId="4A16C50D" w14:textId="77777777" w:rsidR="00157D11" w:rsidRDefault="00816577">
      <w:pPr>
        <w:jc w:val="both"/>
        <w:rPr>
          <w:rFonts w:ascii="Calibri" w:eastAsia="Calibri" w:hAnsi="Calibri" w:cs="Calibri"/>
          <w:color w:val="000000"/>
        </w:rPr>
      </w:pPr>
      <w:r>
        <w:br w:type="page"/>
      </w:r>
      <w:bookmarkStart w:id="3" w:name="_GoBack"/>
      <w:bookmarkEnd w:id="3"/>
    </w:p>
    <w:p w14:paraId="66926953" w14:textId="77777777" w:rsidR="00157D11" w:rsidRDefault="00816577">
      <w:pPr>
        <w:keepNext/>
        <w:numPr>
          <w:ilvl w:val="0"/>
          <w:numId w:val="6"/>
        </w:numPr>
        <w:ind w:left="0" w:firstLine="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lastRenderedPageBreak/>
        <w:t>Proposta</w:t>
      </w:r>
      <w:proofErr w:type="spellEnd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de </w:t>
      </w: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t>Arquitetura</w:t>
      </w:r>
      <w:proofErr w:type="spellEnd"/>
    </w:p>
    <w:p w14:paraId="19DF7AAF" w14:textId="77777777" w:rsidR="00157D11" w:rsidRDefault="00157D11">
      <w:pPr>
        <w:jc w:val="both"/>
        <w:rPr>
          <w:rFonts w:ascii="Calibri" w:eastAsia="Calibri" w:hAnsi="Calibri" w:cs="Calibri"/>
        </w:rPr>
      </w:pPr>
    </w:p>
    <w:p w14:paraId="2D7243C6" w14:textId="77777777" w:rsidR="00157D11" w:rsidRDefault="0081657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 o </w:t>
      </w:r>
      <w:proofErr w:type="spellStart"/>
      <w:r>
        <w:rPr>
          <w:rFonts w:ascii="Calibri" w:eastAsia="Calibri" w:hAnsi="Calibri" w:cs="Calibri"/>
        </w:rPr>
        <w:t>escopo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deste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documento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chamamos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solução</w:t>
      </w:r>
      <w:proofErr w:type="spellEnd"/>
      <w:r>
        <w:rPr>
          <w:rFonts w:ascii="Calibri" w:eastAsia="Calibri" w:hAnsi="Calibri" w:cs="Calibri"/>
        </w:rPr>
        <w:t xml:space="preserve"> o </w:t>
      </w:r>
      <w:proofErr w:type="spellStart"/>
      <w:r>
        <w:rPr>
          <w:rFonts w:ascii="Calibri" w:eastAsia="Calibri" w:hAnsi="Calibri" w:cs="Calibri"/>
        </w:rPr>
        <w:t>conjunto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aplicações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infraestruturas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serviços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qualquer</w:t>
      </w:r>
      <w:proofErr w:type="spellEnd"/>
      <w:r>
        <w:rPr>
          <w:rFonts w:ascii="Calibri" w:eastAsia="Calibri" w:hAnsi="Calibri" w:cs="Calibri"/>
        </w:rPr>
        <w:t xml:space="preserve"> outro </w:t>
      </w:r>
      <w:proofErr w:type="spellStart"/>
      <w:r>
        <w:rPr>
          <w:rFonts w:ascii="Calibri" w:eastAsia="Calibri" w:hAnsi="Calibri" w:cs="Calibri"/>
        </w:rPr>
        <w:t>componente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conjunto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atendem</w:t>
      </w:r>
      <w:proofErr w:type="spellEnd"/>
      <w:r>
        <w:rPr>
          <w:rFonts w:ascii="Calibri" w:eastAsia="Calibri" w:hAnsi="Calibri" w:cs="Calibri"/>
        </w:rPr>
        <w:t xml:space="preserve"> um </w:t>
      </w:r>
      <w:proofErr w:type="spellStart"/>
      <w:r>
        <w:rPr>
          <w:rFonts w:ascii="Calibri" w:eastAsia="Calibri" w:hAnsi="Calibri" w:cs="Calibri"/>
        </w:rPr>
        <w:t>objetivo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comum</w:t>
      </w:r>
      <w:proofErr w:type="spellEnd"/>
      <w:r>
        <w:rPr>
          <w:rFonts w:ascii="Calibri" w:eastAsia="Calibri" w:hAnsi="Calibri" w:cs="Calibri"/>
        </w:rPr>
        <w:t>.</w:t>
      </w:r>
    </w:p>
    <w:p w14:paraId="139EBF40" w14:textId="77777777" w:rsidR="00157D11" w:rsidRDefault="00157D11">
      <w:pPr>
        <w:jc w:val="both"/>
        <w:rPr>
          <w:rFonts w:ascii="Calibri" w:eastAsia="Calibri" w:hAnsi="Calibri" w:cs="Calibri"/>
        </w:rPr>
      </w:pPr>
    </w:p>
    <w:p w14:paraId="57120A52" w14:textId="5FA50305" w:rsidR="00157D11" w:rsidRDefault="00816577" w:rsidP="006966F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proofErr w:type="spellStart"/>
      <w:r>
        <w:rPr>
          <w:rFonts w:ascii="Calibri" w:eastAsia="Calibri" w:hAnsi="Calibri" w:cs="Calibri"/>
        </w:rPr>
        <w:t>solução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maneira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resumida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="006966F0">
        <w:rPr>
          <w:rFonts w:ascii="Calibri" w:eastAsia="Calibri" w:hAnsi="Calibri" w:cs="Calibri"/>
        </w:rPr>
        <w:t>customizar</w:t>
      </w:r>
      <w:proofErr w:type="spellEnd"/>
      <w:r w:rsidR="006966F0">
        <w:rPr>
          <w:rFonts w:ascii="Calibri" w:eastAsia="Calibri" w:hAnsi="Calibri" w:cs="Calibri"/>
        </w:rPr>
        <w:t xml:space="preserve"> </w:t>
      </w:r>
      <w:proofErr w:type="spellStart"/>
      <w:r w:rsidR="006966F0">
        <w:rPr>
          <w:rFonts w:ascii="Calibri" w:eastAsia="Calibri" w:hAnsi="Calibri" w:cs="Calibri"/>
        </w:rPr>
        <w:t>ou</w:t>
      </w:r>
      <w:proofErr w:type="spellEnd"/>
      <w:r w:rsidR="006966F0">
        <w:rPr>
          <w:rFonts w:ascii="Calibri" w:eastAsia="Calibri" w:hAnsi="Calibri" w:cs="Calibri"/>
        </w:rPr>
        <w:t xml:space="preserve"> </w:t>
      </w:r>
      <w:proofErr w:type="spellStart"/>
      <w:r w:rsidR="006966F0">
        <w:rPr>
          <w:rFonts w:ascii="Calibri" w:eastAsia="Calibri" w:hAnsi="Calibri" w:cs="Calibri"/>
        </w:rPr>
        <w:t>ampliar</w:t>
      </w:r>
      <w:proofErr w:type="spellEnd"/>
      <w:r w:rsidR="006966F0">
        <w:rPr>
          <w:rFonts w:ascii="Calibri" w:eastAsia="Calibri" w:hAnsi="Calibri" w:cs="Calibri"/>
        </w:rPr>
        <w:t xml:space="preserve"> </w:t>
      </w:r>
      <w:proofErr w:type="spellStart"/>
      <w:r w:rsidR="006966F0">
        <w:rPr>
          <w:rFonts w:ascii="Calibri" w:eastAsia="Calibri" w:hAnsi="Calibri" w:cs="Calibri"/>
        </w:rPr>
        <w:t>os</w:t>
      </w:r>
      <w:proofErr w:type="spellEnd"/>
      <w:r w:rsidR="006966F0">
        <w:rPr>
          <w:rFonts w:ascii="Calibri" w:eastAsia="Calibri" w:hAnsi="Calibri" w:cs="Calibri"/>
        </w:rPr>
        <w:t xml:space="preserve"> </w:t>
      </w:r>
      <w:proofErr w:type="spellStart"/>
      <w:r w:rsidR="006966F0">
        <w:rPr>
          <w:rFonts w:ascii="Calibri" w:eastAsia="Calibri" w:hAnsi="Calibri" w:cs="Calibri"/>
        </w:rPr>
        <w:t>seguintes</w:t>
      </w:r>
      <w:proofErr w:type="spellEnd"/>
      <w:r w:rsidR="006966F0">
        <w:rPr>
          <w:rFonts w:ascii="Calibri" w:eastAsia="Calibri" w:hAnsi="Calibri" w:cs="Calibri"/>
        </w:rPr>
        <w:t xml:space="preserve"> </w:t>
      </w:r>
      <w:proofErr w:type="spellStart"/>
      <w:r w:rsidR="006966F0">
        <w:rPr>
          <w:rFonts w:ascii="Calibri" w:eastAsia="Calibri" w:hAnsi="Calibri" w:cs="Calibri"/>
        </w:rPr>
        <w:t>programas</w:t>
      </w:r>
      <w:proofErr w:type="spellEnd"/>
      <w:r w:rsidR="006966F0">
        <w:rPr>
          <w:rFonts w:ascii="Calibri" w:eastAsia="Calibri" w:hAnsi="Calibri" w:cs="Calibri"/>
        </w:rPr>
        <w:t xml:space="preserve"> </w:t>
      </w:r>
      <w:proofErr w:type="spellStart"/>
      <w:r w:rsidR="006966F0">
        <w:rPr>
          <w:rFonts w:ascii="Calibri" w:eastAsia="Calibri" w:hAnsi="Calibri" w:cs="Calibri"/>
        </w:rPr>
        <w:t>hoje</w:t>
      </w:r>
      <w:proofErr w:type="spellEnd"/>
      <w:r w:rsidR="006966F0">
        <w:rPr>
          <w:rFonts w:ascii="Calibri" w:eastAsia="Calibri" w:hAnsi="Calibri" w:cs="Calibri"/>
        </w:rPr>
        <w:t xml:space="preserve"> </w:t>
      </w:r>
      <w:proofErr w:type="spellStart"/>
      <w:r w:rsidR="006966F0">
        <w:rPr>
          <w:rFonts w:ascii="Calibri" w:eastAsia="Calibri" w:hAnsi="Calibri" w:cs="Calibri"/>
        </w:rPr>
        <w:t>existentes</w:t>
      </w:r>
      <w:proofErr w:type="spellEnd"/>
      <w:r w:rsidR="006966F0">
        <w:rPr>
          <w:rFonts w:ascii="Calibri" w:eastAsia="Calibri" w:hAnsi="Calibri" w:cs="Calibri"/>
        </w:rPr>
        <w:t>:</w:t>
      </w:r>
    </w:p>
    <w:p w14:paraId="1D310798" w14:textId="77777777" w:rsidR="006966F0" w:rsidRDefault="006966F0" w:rsidP="006966F0">
      <w:pPr>
        <w:jc w:val="both"/>
        <w:rPr>
          <w:rFonts w:ascii="Calibri" w:eastAsia="Calibri" w:hAnsi="Calibri" w:cs="Calibri"/>
        </w:rPr>
      </w:pPr>
    </w:p>
    <w:p w14:paraId="2E4FAACE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bookmarkStart w:id="4" w:name="_Hlk219319050"/>
      <w:proofErr w:type="spellStart"/>
      <w:r w:rsidRPr="006966F0">
        <w:rPr>
          <w:rFonts w:ascii="Calibri" w:eastAsia="Calibri" w:hAnsi="Calibri" w:cs="Calibri"/>
        </w:rPr>
        <w:t>Importação</w:t>
      </w:r>
      <w:proofErr w:type="spellEnd"/>
      <w:r w:rsidRPr="006966F0">
        <w:rPr>
          <w:rFonts w:ascii="Calibri" w:eastAsia="Calibri" w:hAnsi="Calibri" w:cs="Calibri"/>
        </w:rPr>
        <w:t xml:space="preserve"> dos </w:t>
      </w:r>
      <w:proofErr w:type="spellStart"/>
      <w:r w:rsidRPr="006966F0">
        <w:rPr>
          <w:rFonts w:ascii="Calibri" w:eastAsia="Calibri" w:hAnsi="Calibri" w:cs="Calibri"/>
        </w:rPr>
        <w:t>valores</w:t>
      </w:r>
      <w:proofErr w:type="spellEnd"/>
      <w:r w:rsidRPr="006966F0">
        <w:rPr>
          <w:rFonts w:ascii="Calibri" w:eastAsia="Calibri" w:hAnsi="Calibri" w:cs="Calibri"/>
        </w:rPr>
        <w:t xml:space="preserve"> da Taxa de coleta de LIXO </w:t>
      </w:r>
    </w:p>
    <w:p w14:paraId="41587415" w14:textId="13E40944" w:rsidR="006966F0" w:rsidRPr="006966F0" w:rsidRDefault="00B958A8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</w:t>
      </w:r>
      <w:r w:rsidR="006966F0" w:rsidRPr="006966F0">
        <w:rPr>
          <w:rFonts w:ascii="Calibri" w:eastAsia="Calibri" w:hAnsi="Calibri" w:cs="Calibri"/>
        </w:rPr>
        <w:t>TIQUE/COB/FIN/CARGA/TRIMOLANTAX/2026</w:t>
      </w:r>
    </w:p>
    <w:p w14:paraId="796A1BE6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 xml:space="preserve">  </w:t>
      </w:r>
    </w:p>
    <w:p w14:paraId="76BD3153" w14:textId="173B36C9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Atualização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 w:rsidR="00B958A8">
        <w:rPr>
          <w:rFonts w:ascii="Calibri" w:eastAsia="Calibri" w:hAnsi="Calibri" w:cs="Calibri"/>
        </w:rPr>
        <w:t>os</w:t>
      </w:r>
      <w:proofErr w:type="spellEnd"/>
      <w:r w:rsidR="00B958A8">
        <w:rPr>
          <w:rFonts w:ascii="Calibri" w:eastAsia="Calibri" w:hAnsi="Calibri" w:cs="Calibri"/>
        </w:rPr>
        <w:t xml:space="preserve"> </w:t>
      </w:r>
      <w:proofErr w:type="spellStart"/>
      <w:r w:rsidR="00B958A8">
        <w:rPr>
          <w:rFonts w:ascii="Calibri" w:eastAsia="Calibri" w:hAnsi="Calibri" w:cs="Calibri"/>
        </w:rPr>
        <w:t>valores</w:t>
      </w:r>
      <w:proofErr w:type="spellEnd"/>
      <w:r w:rsidR="00B958A8">
        <w:rPr>
          <w:rFonts w:ascii="Calibri" w:eastAsia="Calibri" w:hAnsi="Calibri" w:cs="Calibri"/>
        </w:rPr>
        <w:t xml:space="preserve"> dos metro </w:t>
      </w:r>
      <w:proofErr w:type="spellStart"/>
      <w:r w:rsidR="00B958A8">
        <w:rPr>
          <w:rFonts w:ascii="Calibri" w:eastAsia="Calibri" w:hAnsi="Calibri" w:cs="Calibri"/>
        </w:rPr>
        <w:t>quadrado</w:t>
      </w:r>
      <w:proofErr w:type="spellEnd"/>
      <w:r w:rsidR="00B958A8">
        <w:rPr>
          <w:rFonts w:ascii="Calibri" w:eastAsia="Calibri" w:hAnsi="Calibri" w:cs="Calibri"/>
        </w:rPr>
        <w:t xml:space="preserve"> do </w:t>
      </w:r>
      <w:proofErr w:type="spellStart"/>
      <w:r w:rsidR="00B958A8">
        <w:rPr>
          <w:rFonts w:ascii="Calibri" w:eastAsia="Calibri" w:hAnsi="Calibri" w:cs="Calibri"/>
        </w:rPr>
        <w:t>terreno</w:t>
      </w:r>
      <w:proofErr w:type="spellEnd"/>
      <w:r w:rsidR="00B958A8">
        <w:rPr>
          <w:rFonts w:ascii="Calibri" w:eastAsia="Calibri" w:hAnsi="Calibri" w:cs="Calibri"/>
        </w:rPr>
        <w:t xml:space="preserve"> dos </w:t>
      </w:r>
      <w:proofErr w:type="spellStart"/>
      <w:r w:rsidR="00B958A8">
        <w:rPr>
          <w:rFonts w:ascii="Calibri" w:eastAsia="Calibri" w:hAnsi="Calibri" w:cs="Calibri"/>
        </w:rPr>
        <w:t>setores</w:t>
      </w:r>
      <w:proofErr w:type="spellEnd"/>
      <w:r w:rsidR="00B958A8">
        <w:rPr>
          <w:rFonts w:ascii="Calibri" w:eastAsia="Calibri" w:hAnsi="Calibri" w:cs="Calibri"/>
        </w:rPr>
        <w:t xml:space="preserve"> de </w:t>
      </w:r>
      <w:proofErr w:type="spellStart"/>
      <w:r w:rsidR="00B958A8">
        <w:rPr>
          <w:rFonts w:ascii="Calibri" w:eastAsia="Calibri" w:hAnsi="Calibri" w:cs="Calibri"/>
        </w:rPr>
        <w:t>cálculo</w:t>
      </w:r>
      <w:proofErr w:type="spellEnd"/>
      <w:r w:rsidR="00B958A8">
        <w:rPr>
          <w:rFonts w:ascii="Calibri" w:eastAsia="Calibri" w:hAnsi="Calibri" w:cs="Calibri"/>
        </w:rPr>
        <w:t xml:space="preserve"> para 2026</w:t>
      </w:r>
    </w:p>
    <w:p w14:paraId="213E759B" w14:textId="5C9BA552" w:rsidR="00B958A8" w:rsidRPr="006966F0" w:rsidRDefault="006966F0" w:rsidP="00B958A8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</w:t>
      </w:r>
      <w:r w:rsidR="00B958A8" w:rsidRPr="006966F0">
        <w:rPr>
          <w:rFonts w:ascii="Calibri" w:eastAsia="Calibri" w:hAnsi="Calibri" w:cs="Calibri"/>
        </w:rPr>
        <w:t>TIQUE/COB/IMO/CARGA/TRFTK/2026</w:t>
      </w:r>
    </w:p>
    <w:p w14:paraId="79EEE33B" w14:textId="74328CAE" w:rsidR="00B958A8" w:rsidRDefault="00B958A8" w:rsidP="006966F0">
      <w:pPr>
        <w:jc w:val="both"/>
        <w:rPr>
          <w:rFonts w:ascii="Calibri" w:eastAsia="Calibri" w:hAnsi="Calibri" w:cs="Calibri"/>
        </w:rPr>
      </w:pPr>
    </w:p>
    <w:p w14:paraId="3C38F259" w14:textId="77777777" w:rsidR="00B958A8" w:rsidRDefault="00B958A8" w:rsidP="00B958A8">
      <w:pPr>
        <w:jc w:val="both"/>
        <w:rPr>
          <w:rFonts w:ascii="Calibri" w:eastAsia="Calibri" w:hAnsi="Calibri" w:cs="Calibri"/>
        </w:rPr>
      </w:pPr>
    </w:p>
    <w:p w14:paraId="66661216" w14:textId="04F4BE66" w:rsidR="00B958A8" w:rsidRPr="006966F0" w:rsidRDefault="00B958A8" w:rsidP="00B958A8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Atualização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 w:rsidRPr="006966F0">
        <w:rPr>
          <w:rFonts w:ascii="Calibri" w:eastAsia="Calibri" w:hAnsi="Calibri" w:cs="Calibri"/>
        </w:rPr>
        <w:t>Melhorias</w:t>
      </w:r>
      <w:proofErr w:type="spellEnd"/>
      <w:r w:rsidRPr="006966F0">
        <w:rPr>
          <w:rFonts w:ascii="Calibri" w:eastAsia="Calibri" w:hAnsi="Calibri" w:cs="Calibri"/>
        </w:rPr>
        <w:t xml:space="preserve"> das faces de </w:t>
      </w:r>
      <w:proofErr w:type="spellStart"/>
      <w:r w:rsidRPr="006966F0">
        <w:rPr>
          <w:rFonts w:ascii="Calibri" w:eastAsia="Calibri" w:hAnsi="Calibri" w:cs="Calibri"/>
        </w:rPr>
        <w:t>quadra</w:t>
      </w:r>
      <w:proofErr w:type="spellEnd"/>
      <w:r w:rsidRPr="006966F0">
        <w:rPr>
          <w:rFonts w:ascii="Calibri" w:eastAsia="Calibri" w:hAnsi="Calibri" w:cs="Calibri"/>
        </w:rPr>
        <w:t xml:space="preserve"> (Agua, </w:t>
      </w:r>
      <w:proofErr w:type="spellStart"/>
      <w:r w:rsidRPr="006966F0">
        <w:rPr>
          <w:rFonts w:ascii="Calibri" w:eastAsia="Calibri" w:hAnsi="Calibri" w:cs="Calibri"/>
        </w:rPr>
        <w:t>Esgoto</w:t>
      </w:r>
      <w:proofErr w:type="spellEnd"/>
      <w:r w:rsidRPr="006966F0">
        <w:rPr>
          <w:rFonts w:ascii="Calibri" w:eastAsia="Calibri" w:hAnsi="Calibri" w:cs="Calibri"/>
        </w:rPr>
        <w:t xml:space="preserve">, </w:t>
      </w:r>
      <w:proofErr w:type="spellStart"/>
      <w:r w:rsidRPr="006966F0">
        <w:rPr>
          <w:rFonts w:ascii="Calibri" w:eastAsia="Calibri" w:hAnsi="Calibri" w:cs="Calibri"/>
        </w:rPr>
        <w:t>Pavimentação</w:t>
      </w:r>
      <w:proofErr w:type="spellEnd"/>
      <w:r w:rsidRPr="006966F0">
        <w:rPr>
          <w:rFonts w:ascii="Calibri" w:eastAsia="Calibri" w:hAnsi="Calibri" w:cs="Calibri"/>
        </w:rPr>
        <w:t xml:space="preserve">, </w:t>
      </w:r>
      <w:proofErr w:type="spellStart"/>
      <w:r w:rsidRPr="006966F0">
        <w:rPr>
          <w:rFonts w:ascii="Calibri" w:eastAsia="Calibri" w:hAnsi="Calibri" w:cs="Calibri"/>
        </w:rPr>
        <w:t>Rede</w:t>
      </w:r>
      <w:proofErr w:type="spellEnd"/>
      <w:r w:rsidRPr="006966F0"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Elétrica</w:t>
      </w:r>
      <w:proofErr w:type="spellEnd"/>
      <w:r w:rsidRPr="006966F0">
        <w:rPr>
          <w:rFonts w:ascii="Calibri" w:eastAsia="Calibri" w:hAnsi="Calibri" w:cs="Calibri"/>
        </w:rPr>
        <w:t xml:space="preserve"> e Escola/</w:t>
      </w:r>
      <w:proofErr w:type="spellStart"/>
      <w:r w:rsidRPr="006966F0">
        <w:rPr>
          <w:rFonts w:ascii="Calibri" w:eastAsia="Calibri" w:hAnsi="Calibri" w:cs="Calibri"/>
        </w:rPr>
        <w:t>Posto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 w:rsidRPr="006966F0">
        <w:rPr>
          <w:rFonts w:ascii="Calibri" w:eastAsia="Calibri" w:hAnsi="Calibri" w:cs="Calibri"/>
        </w:rPr>
        <w:t>Saúde</w:t>
      </w:r>
      <w:proofErr w:type="spellEnd"/>
      <w:r w:rsidRPr="006966F0">
        <w:rPr>
          <w:rFonts w:ascii="Calibri" w:eastAsia="Calibri" w:hAnsi="Calibri" w:cs="Calibri"/>
        </w:rPr>
        <w:t>)</w:t>
      </w:r>
    </w:p>
    <w:p w14:paraId="531A3736" w14:textId="5A222C4E" w:rsidR="006966F0" w:rsidRPr="006966F0" w:rsidRDefault="00B958A8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</w:t>
      </w:r>
      <w:r w:rsidRPr="00B958A8">
        <w:rPr>
          <w:rFonts w:ascii="Calibri" w:eastAsia="Calibri" w:hAnsi="Calibri" w:cs="Calibri"/>
        </w:rPr>
        <w:t>TIQUE/COB/ATUALIZA/TRFAC/2026</w:t>
      </w:r>
    </w:p>
    <w:p w14:paraId="2FC4E869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 xml:space="preserve">  </w:t>
      </w:r>
    </w:p>
    <w:p w14:paraId="3014DD29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Geração</w:t>
      </w:r>
      <w:proofErr w:type="spellEnd"/>
      <w:r w:rsidRPr="006966F0">
        <w:rPr>
          <w:rFonts w:ascii="Calibri" w:eastAsia="Calibri" w:hAnsi="Calibri" w:cs="Calibri"/>
        </w:rPr>
        <w:t xml:space="preserve"> do </w:t>
      </w:r>
      <w:proofErr w:type="spellStart"/>
      <w:r w:rsidRPr="006966F0">
        <w:rPr>
          <w:rFonts w:ascii="Calibri" w:eastAsia="Calibri" w:hAnsi="Calibri" w:cs="Calibri"/>
        </w:rPr>
        <w:t>cálculo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 </w:t>
      </w:r>
      <w:r w:rsidRPr="006966F0">
        <w:rPr>
          <w:rFonts w:ascii="Calibri" w:eastAsia="Calibri" w:hAnsi="Calibri" w:cs="Calibri"/>
        </w:rPr>
        <w:tab/>
      </w:r>
    </w:p>
    <w:p w14:paraId="2B753FA5" w14:textId="39D6E6FB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TIQUE/COB/IMO/CALCULO/IPTU/2026</w:t>
      </w:r>
      <w:r w:rsidRPr="006966F0">
        <w:rPr>
          <w:rFonts w:ascii="Calibri" w:eastAsia="Calibri" w:hAnsi="Calibri" w:cs="Calibri"/>
        </w:rPr>
        <w:tab/>
      </w:r>
    </w:p>
    <w:p w14:paraId="4C1756EF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</w:p>
    <w:p w14:paraId="366EFF4B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Geração</w:t>
      </w:r>
      <w:proofErr w:type="spellEnd"/>
      <w:r w:rsidRPr="006966F0">
        <w:rPr>
          <w:rFonts w:ascii="Calibri" w:eastAsia="Calibri" w:hAnsi="Calibri" w:cs="Calibri"/>
        </w:rPr>
        <w:t xml:space="preserve"> e </w:t>
      </w:r>
      <w:proofErr w:type="spellStart"/>
      <w:r w:rsidRPr="006966F0">
        <w:rPr>
          <w:rFonts w:ascii="Calibri" w:eastAsia="Calibri" w:hAnsi="Calibri" w:cs="Calibri"/>
        </w:rPr>
        <w:t>importação</w:t>
      </w:r>
      <w:proofErr w:type="spellEnd"/>
      <w:r w:rsidRPr="006966F0">
        <w:rPr>
          <w:rFonts w:ascii="Calibri" w:eastAsia="Calibri" w:hAnsi="Calibri" w:cs="Calibri"/>
        </w:rPr>
        <w:t xml:space="preserve"> dos </w:t>
      </w:r>
      <w:proofErr w:type="spellStart"/>
      <w:r w:rsidRPr="006966F0">
        <w:rPr>
          <w:rFonts w:ascii="Calibri" w:eastAsia="Calibri" w:hAnsi="Calibri" w:cs="Calibri"/>
        </w:rPr>
        <w:t>débitos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</w:t>
      </w:r>
    </w:p>
    <w:p w14:paraId="5B44AC5F" w14:textId="7021811C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TIQUE/COB/IMO/CARGA/TRDEB/2026 </w:t>
      </w:r>
    </w:p>
    <w:p w14:paraId="7495A754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</w:p>
    <w:p w14:paraId="2C413428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Limpeza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 w:rsidRPr="006966F0">
        <w:rPr>
          <w:rFonts w:ascii="Calibri" w:eastAsia="Calibri" w:hAnsi="Calibri" w:cs="Calibri"/>
        </w:rPr>
        <w:t>débitos</w:t>
      </w:r>
      <w:proofErr w:type="spellEnd"/>
      <w:r w:rsidRPr="006966F0"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carregados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 para </w:t>
      </w:r>
      <w:proofErr w:type="spellStart"/>
      <w:r w:rsidRPr="006966F0">
        <w:rPr>
          <w:rFonts w:ascii="Calibri" w:eastAsia="Calibri" w:hAnsi="Calibri" w:cs="Calibri"/>
        </w:rPr>
        <w:t>reajustes</w:t>
      </w:r>
      <w:proofErr w:type="spellEnd"/>
      <w:r w:rsidRPr="006966F0">
        <w:rPr>
          <w:rFonts w:ascii="Calibri" w:eastAsia="Calibri" w:hAnsi="Calibri" w:cs="Calibri"/>
        </w:rPr>
        <w:t xml:space="preserve"> no </w:t>
      </w:r>
      <w:proofErr w:type="spellStart"/>
      <w:r w:rsidRPr="006966F0">
        <w:rPr>
          <w:rFonts w:ascii="Calibri" w:eastAsia="Calibri" w:hAnsi="Calibri" w:cs="Calibri"/>
        </w:rPr>
        <w:t>calculo</w:t>
      </w:r>
      <w:proofErr w:type="spellEnd"/>
    </w:p>
    <w:p w14:paraId="5C7AB912" w14:textId="444D2422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TIQUE/COB/IMO/DELETA/TRDEB/2026</w:t>
      </w:r>
    </w:p>
    <w:p w14:paraId="6B1ADFDF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</w:p>
    <w:p w14:paraId="010B6347" w14:textId="4719B9A3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Implementar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rotina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reiniciar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uma</w:t>
      </w:r>
      <w:proofErr w:type="spellEnd"/>
      <w:r w:rsidRPr="006966F0"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exe</w:t>
      </w:r>
      <w:r w:rsidR="000F69B9">
        <w:rPr>
          <w:rFonts w:ascii="Calibri" w:eastAsia="Calibri" w:hAnsi="Calibri" w:cs="Calibri"/>
        </w:rPr>
        <w:t>c</w:t>
      </w:r>
      <w:r w:rsidRPr="006966F0">
        <w:rPr>
          <w:rFonts w:ascii="Calibri" w:eastAsia="Calibri" w:hAnsi="Calibri" w:cs="Calibri"/>
        </w:rPr>
        <w:t>ução</w:t>
      </w:r>
      <w:proofErr w:type="spellEnd"/>
      <w:r w:rsidRPr="006966F0">
        <w:rPr>
          <w:rFonts w:ascii="Calibri" w:eastAsia="Calibri" w:hAnsi="Calibri" w:cs="Calibri"/>
        </w:rPr>
        <w:t xml:space="preserve"> da </w:t>
      </w:r>
      <w:proofErr w:type="spellStart"/>
      <w:r w:rsidRPr="006966F0">
        <w:rPr>
          <w:rFonts w:ascii="Calibri" w:eastAsia="Calibri" w:hAnsi="Calibri" w:cs="Calibri"/>
        </w:rPr>
        <w:t>geração</w:t>
      </w:r>
      <w:proofErr w:type="spellEnd"/>
      <w:r w:rsidRPr="006966F0">
        <w:rPr>
          <w:rFonts w:ascii="Calibri" w:eastAsia="Calibri" w:hAnsi="Calibri" w:cs="Calibri"/>
        </w:rPr>
        <w:t xml:space="preserve"> e </w:t>
      </w:r>
      <w:proofErr w:type="spellStart"/>
      <w:r w:rsidRPr="006966F0">
        <w:rPr>
          <w:rFonts w:ascii="Calibri" w:eastAsia="Calibri" w:hAnsi="Calibri" w:cs="Calibri"/>
        </w:rPr>
        <w:t>importação</w:t>
      </w:r>
      <w:proofErr w:type="spellEnd"/>
      <w:r w:rsidRPr="006966F0">
        <w:rPr>
          <w:rFonts w:ascii="Calibri" w:eastAsia="Calibri" w:hAnsi="Calibri" w:cs="Calibri"/>
        </w:rPr>
        <w:t xml:space="preserve"> dos </w:t>
      </w:r>
      <w:proofErr w:type="spellStart"/>
      <w:r w:rsidRPr="006966F0">
        <w:rPr>
          <w:rFonts w:ascii="Calibri" w:eastAsia="Calibri" w:hAnsi="Calibri" w:cs="Calibri"/>
        </w:rPr>
        <w:t>débitos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</w:t>
      </w:r>
    </w:p>
    <w:p w14:paraId="2CEC589C" w14:textId="29E29120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TIQUE/COB/IMO/CARGA/TRDEB/2026/RESTART </w:t>
      </w:r>
    </w:p>
    <w:bookmarkEnd w:id="4"/>
    <w:p w14:paraId="02102CE6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</w:p>
    <w:p w14:paraId="12462A09" w14:textId="41971276" w:rsid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</w:p>
    <w:p w14:paraId="6A22CA7F" w14:textId="77777777" w:rsidR="00157D11" w:rsidRDefault="00157D11">
      <w:pPr>
        <w:jc w:val="center"/>
        <w:rPr>
          <w:rFonts w:ascii="Calibri" w:eastAsia="Calibri" w:hAnsi="Calibri" w:cs="Calibri"/>
        </w:rPr>
      </w:pPr>
    </w:p>
    <w:p w14:paraId="6F09782D" w14:textId="77777777" w:rsidR="00157D11" w:rsidRDefault="00816577">
      <w:pPr>
        <w:pStyle w:val="Ttulo2"/>
        <w:numPr>
          <w:ilvl w:val="1"/>
          <w:numId w:val="6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Fluxo das Informações x Comunicação entre as fronteiras de aplicações, serviços e dados</w:t>
      </w:r>
    </w:p>
    <w:p w14:paraId="59543CEC" w14:textId="77777777" w:rsidR="00157D11" w:rsidRDefault="00157D11">
      <w:pPr>
        <w:rPr>
          <w:rFonts w:ascii="Calibri" w:eastAsia="Calibri" w:hAnsi="Calibri" w:cs="Calibri"/>
        </w:rPr>
      </w:pPr>
    </w:p>
    <w:p w14:paraId="0B800505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Importação</w:t>
      </w:r>
      <w:proofErr w:type="spellEnd"/>
      <w:r w:rsidRPr="006966F0">
        <w:rPr>
          <w:rFonts w:ascii="Calibri" w:eastAsia="Calibri" w:hAnsi="Calibri" w:cs="Calibri"/>
        </w:rPr>
        <w:t xml:space="preserve"> dos </w:t>
      </w:r>
      <w:proofErr w:type="spellStart"/>
      <w:r w:rsidRPr="006966F0">
        <w:rPr>
          <w:rFonts w:ascii="Calibri" w:eastAsia="Calibri" w:hAnsi="Calibri" w:cs="Calibri"/>
        </w:rPr>
        <w:t>valores</w:t>
      </w:r>
      <w:proofErr w:type="spellEnd"/>
      <w:r w:rsidRPr="006966F0">
        <w:rPr>
          <w:rFonts w:ascii="Calibri" w:eastAsia="Calibri" w:hAnsi="Calibri" w:cs="Calibri"/>
        </w:rPr>
        <w:t xml:space="preserve"> da Taxa de coleta de LIXO </w:t>
      </w:r>
    </w:p>
    <w:p w14:paraId="494D3648" w14:textId="600412D1" w:rsid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 xml:space="preserve">: </w:t>
      </w:r>
      <w:r w:rsidRPr="006966F0">
        <w:rPr>
          <w:rFonts w:ascii="Calibri" w:eastAsia="Calibri" w:hAnsi="Calibri" w:cs="Calibri"/>
        </w:rPr>
        <w:t>TIQUE/COB/FIN/CARGA/TRIMOLANTAX/2026</w:t>
      </w:r>
    </w:p>
    <w:p w14:paraId="41CBFC4F" w14:textId="0C1D54A0" w:rsidR="006966F0" w:rsidRDefault="006966F0" w:rsidP="006966F0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Leitura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Arquivo</w:t>
      </w:r>
      <w:proofErr w:type="spellEnd"/>
      <w:r w:rsidR="0015398B">
        <w:rPr>
          <w:rFonts w:ascii="Calibri" w:eastAsia="Calibri" w:hAnsi="Calibri" w:cs="Calibri"/>
        </w:rPr>
        <w:t xml:space="preserve">: </w:t>
      </w:r>
      <w:r w:rsidR="0015398B" w:rsidRPr="0015398B">
        <w:rPr>
          <w:rFonts w:ascii="Calibri" w:eastAsia="Calibri" w:hAnsi="Calibri" w:cs="Calibri"/>
        </w:rPr>
        <w:t>TIQUE/ARQ/ENT/TRIMOLANTAX/GERAL/2026</w:t>
      </w:r>
    </w:p>
    <w:p w14:paraId="4475BE53" w14:textId="2494BA06" w:rsidR="0015398B" w:rsidRPr="006966F0" w:rsidRDefault="0015398B" w:rsidP="006966F0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Gravação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: </w:t>
      </w:r>
      <w:r w:rsidRPr="0015398B">
        <w:rPr>
          <w:rFonts w:ascii="Calibri" w:eastAsia="Calibri" w:hAnsi="Calibri" w:cs="Calibri"/>
        </w:rPr>
        <w:t>TRIMOLANTAX</w:t>
      </w:r>
    </w:p>
    <w:p w14:paraId="32283B1A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 xml:space="preserve">  </w:t>
      </w:r>
    </w:p>
    <w:p w14:paraId="73E2278F" w14:textId="77777777" w:rsidR="00B958A8" w:rsidRPr="006966F0" w:rsidRDefault="00B958A8" w:rsidP="00B958A8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Atualização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valores</w:t>
      </w:r>
      <w:proofErr w:type="spellEnd"/>
      <w:r>
        <w:rPr>
          <w:rFonts w:ascii="Calibri" w:eastAsia="Calibri" w:hAnsi="Calibri" w:cs="Calibri"/>
        </w:rPr>
        <w:t xml:space="preserve"> dos metro </w:t>
      </w:r>
      <w:proofErr w:type="spellStart"/>
      <w:r>
        <w:rPr>
          <w:rFonts w:ascii="Calibri" w:eastAsia="Calibri" w:hAnsi="Calibri" w:cs="Calibri"/>
        </w:rPr>
        <w:t>quadrado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terreno</w:t>
      </w:r>
      <w:proofErr w:type="spellEnd"/>
      <w:r>
        <w:rPr>
          <w:rFonts w:ascii="Calibri" w:eastAsia="Calibri" w:hAnsi="Calibri" w:cs="Calibri"/>
        </w:rPr>
        <w:t xml:space="preserve"> dos </w:t>
      </w:r>
      <w:proofErr w:type="spellStart"/>
      <w:r>
        <w:rPr>
          <w:rFonts w:ascii="Calibri" w:eastAsia="Calibri" w:hAnsi="Calibri" w:cs="Calibri"/>
        </w:rPr>
        <w:t>setores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cálculo</w:t>
      </w:r>
      <w:proofErr w:type="spellEnd"/>
      <w:r>
        <w:rPr>
          <w:rFonts w:ascii="Calibri" w:eastAsia="Calibri" w:hAnsi="Calibri" w:cs="Calibri"/>
        </w:rPr>
        <w:t xml:space="preserve"> para 2026</w:t>
      </w:r>
    </w:p>
    <w:p w14:paraId="5FA9AEE7" w14:textId="77777777" w:rsidR="00B958A8" w:rsidRPr="006966F0" w:rsidRDefault="00B958A8" w:rsidP="00B958A8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TIQUE/COB/IMO/CARGA/TRFTK/2026</w:t>
      </w:r>
    </w:p>
    <w:p w14:paraId="7726E525" w14:textId="15742F74" w:rsidR="00B958A8" w:rsidRDefault="00B958A8" w:rsidP="00B958A8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Leitura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Arquivo</w:t>
      </w:r>
      <w:proofErr w:type="spellEnd"/>
      <w:r>
        <w:rPr>
          <w:rFonts w:ascii="Calibri" w:eastAsia="Calibri" w:hAnsi="Calibri" w:cs="Calibri"/>
        </w:rPr>
        <w:t xml:space="preserve">: </w:t>
      </w:r>
      <w:r w:rsidRPr="00B958A8">
        <w:rPr>
          <w:rFonts w:ascii="Calibri" w:eastAsia="Calibri" w:hAnsi="Calibri" w:cs="Calibri"/>
        </w:rPr>
        <w:t>TIQUE/ARQ/PGV/TRFTK/2026</w:t>
      </w:r>
    </w:p>
    <w:p w14:paraId="07633D9B" w14:textId="4B9991E8" w:rsidR="00B958A8" w:rsidRPr="006966F0" w:rsidRDefault="00B958A8" w:rsidP="00B958A8">
      <w:pPr>
        <w:ind w:firstLine="720"/>
        <w:jc w:val="both"/>
        <w:rPr>
          <w:rFonts w:ascii="Calibri" w:eastAsia="Calibri" w:hAnsi="Calibri" w:cs="Calibri"/>
        </w:rPr>
      </w:pPr>
      <w:bookmarkStart w:id="5" w:name="_Hlk219312195"/>
      <w:proofErr w:type="spellStart"/>
      <w:r>
        <w:rPr>
          <w:rFonts w:ascii="Calibri" w:eastAsia="Calibri" w:hAnsi="Calibri" w:cs="Calibri"/>
        </w:rPr>
        <w:t>Gravação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>:</w:t>
      </w:r>
      <w:bookmarkEnd w:id="5"/>
      <w:r>
        <w:rPr>
          <w:rFonts w:ascii="Calibri" w:eastAsia="Calibri" w:hAnsi="Calibri" w:cs="Calibri"/>
        </w:rPr>
        <w:t xml:space="preserve"> </w:t>
      </w:r>
      <w:r w:rsidRPr="00B958A8">
        <w:rPr>
          <w:rFonts w:ascii="Calibri" w:eastAsia="Calibri" w:hAnsi="Calibri" w:cs="Calibri"/>
        </w:rPr>
        <w:t>TRFTK</w:t>
      </w:r>
      <w:r>
        <w:rPr>
          <w:rFonts w:ascii="Calibri" w:eastAsia="Calibri" w:hAnsi="Calibri" w:cs="Calibri"/>
        </w:rPr>
        <w:t xml:space="preserve"> e </w:t>
      </w:r>
      <w:r w:rsidRPr="00B958A8">
        <w:rPr>
          <w:rFonts w:ascii="Calibri" w:eastAsia="Calibri" w:hAnsi="Calibri" w:cs="Calibri"/>
        </w:rPr>
        <w:t>TRFTK</w:t>
      </w:r>
      <w:r>
        <w:rPr>
          <w:rFonts w:ascii="Calibri" w:eastAsia="Calibri" w:hAnsi="Calibri" w:cs="Calibri"/>
        </w:rPr>
        <w:t>HIS</w:t>
      </w:r>
    </w:p>
    <w:p w14:paraId="5C88CE67" w14:textId="77777777" w:rsidR="00B958A8" w:rsidRDefault="00B958A8" w:rsidP="00B958A8">
      <w:pPr>
        <w:jc w:val="both"/>
        <w:rPr>
          <w:rFonts w:ascii="Calibri" w:eastAsia="Calibri" w:hAnsi="Calibri" w:cs="Calibri"/>
        </w:rPr>
      </w:pPr>
    </w:p>
    <w:p w14:paraId="630494E8" w14:textId="77777777" w:rsidR="00B958A8" w:rsidRPr="006966F0" w:rsidRDefault="00B958A8" w:rsidP="00B958A8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Atualização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 w:rsidRPr="006966F0">
        <w:rPr>
          <w:rFonts w:ascii="Calibri" w:eastAsia="Calibri" w:hAnsi="Calibri" w:cs="Calibri"/>
        </w:rPr>
        <w:t>Melhorias</w:t>
      </w:r>
      <w:proofErr w:type="spellEnd"/>
      <w:r w:rsidRPr="006966F0">
        <w:rPr>
          <w:rFonts w:ascii="Calibri" w:eastAsia="Calibri" w:hAnsi="Calibri" w:cs="Calibri"/>
        </w:rPr>
        <w:t xml:space="preserve"> das faces de </w:t>
      </w:r>
      <w:proofErr w:type="spellStart"/>
      <w:r w:rsidRPr="006966F0">
        <w:rPr>
          <w:rFonts w:ascii="Calibri" w:eastAsia="Calibri" w:hAnsi="Calibri" w:cs="Calibri"/>
        </w:rPr>
        <w:t>quadra</w:t>
      </w:r>
      <w:proofErr w:type="spellEnd"/>
      <w:r w:rsidRPr="006966F0">
        <w:rPr>
          <w:rFonts w:ascii="Calibri" w:eastAsia="Calibri" w:hAnsi="Calibri" w:cs="Calibri"/>
        </w:rPr>
        <w:t xml:space="preserve"> (Agua, </w:t>
      </w:r>
      <w:proofErr w:type="spellStart"/>
      <w:r w:rsidRPr="006966F0">
        <w:rPr>
          <w:rFonts w:ascii="Calibri" w:eastAsia="Calibri" w:hAnsi="Calibri" w:cs="Calibri"/>
        </w:rPr>
        <w:t>Esgoto</w:t>
      </w:r>
      <w:proofErr w:type="spellEnd"/>
      <w:r w:rsidRPr="006966F0">
        <w:rPr>
          <w:rFonts w:ascii="Calibri" w:eastAsia="Calibri" w:hAnsi="Calibri" w:cs="Calibri"/>
        </w:rPr>
        <w:t xml:space="preserve">, </w:t>
      </w:r>
      <w:proofErr w:type="spellStart"/>
      <w:r w:rsidRPr="006966F0">
        <w:rPr>
          <w:rFonts w:ascii="Calibri" w:eastAsia="Calibri" w:hAnsi="Calibri" w:cs="Calibri"/>
        </w:rPr>
        <w:t>Pavimentação</w:t>
      </w:r>
      <w:proofErr w:type="spellEnd"/>
      <w:r w:rsidRPr="006966F0">
        <w:rPr>
          <w:rFonts w:ascii="Calibri" w:eastAsia="Calibri" w:hAnsi="Calibri" w:cs="Calibri"/>
        </w:rPr>
        <w:t xml:space="preserve">, </w:t>
      </w:r>
      <w:proofErr w:type="spellStart"/>
      <w:r w:rsidRPr="006966F0">
        <w:rPr>
          <w:rFonts w:ascii="Calibri" w:eastAsia="Calibri" w:hAnsi="Calibri" w:cs="Calibri"/>
        </w:rPr>
        <w:t>Rede</w:t>
      </w:r>
      <w:proofErr w:type="spellEnd"/>
      <w:r w:rsidRPr="006966F0"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Elétrica</w:t>
      </w:r>
      <w:proofErr w:type="spellEnd"/>
      <w:r w:rsidRPr="006966F0">
        <w:rPr>
          <w:rFonts w:ascii="Calibri" w:eastAsia="Calibri" w:hAnsi="Calibri" w:cs="Calibri"/>
        </w:rPr>
        <w:t xml:space="preserve"> e Escola/</w:t>
      </w:r>
      <w:proofErr w:type="spellStart"/>
      <w:r w:rsidRPr="006966F0">
        <w:rPr>
          <w:rFonts w:ascii="Calibri" w:eastAsia="Calibri" w:hAnsi="Calibri" w:cs="Calibri"/>
        </w:rPr>
        <w:t>Posto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 w:rsidRPr="006966F0">
        <w:rPr>
          <w:rFonts w:ascii="Calibri" w:eastAsia="Calibri" w:hAnsi="Calibri" w:cs="Calibri"/>
        </w:rPr>
        <w:t>Saúde</w:t>
      </w:r>
      <w:proofErr w:type="spellEnd"/>
      <w:r w:rsidRPr="006966F0">
        <w:rPr>
          <w:rFonts w:ascii="Calibri" w:eastAsia="Calibri" w:hAnsi="Calibri" w:cs="Calibri"/>
        </w:rPr>
        <w:t>)</w:t>
      </w:r>
    </w:p>
    <w:p w14:paraId="2C7B7C76" w14:textId="77777777" w:rsidR="00B958A8" w:rsidRDefault="00B958A8" w:rsidP="00B958A8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</w:t>
      </w:r>
      <w:r w:rsidRPr="00B958A8">
        <w:rPr>
          <w:rFonts w:ascii="Calibri" w:eastAsia="Calibri" w:hAnsi="Calibri" w:cs="Calibri"/>
        </w:rPr>
        <w:t>TIQUE/COB/ATUALIZA/TRFAC/2026</w:t>
      </w:r>
    </w:p>
    <w:p w14:paraId="7FE9CC89" w14:textId="577484EC" w:rsidR="0052759F" w:rsidRDefault="0052759F" w:rsidP="0052759F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Leitura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Arquivo</w:t>
      </w:r>
      <w:proofErr w:type="spellEnd"/>
      <w:r>
        <w:rPr>
          <w:rFonts w:ascii="Calibri" w:eastAsia="Calibri" w:hAnsi="Calibri" w:cs="Calibri"/>
        </w:rPr>
        <w:t xml:space="preserve">: </w:t>
      </w:r>
      <w:r w:rsidRPr="0052759F">
        <w:rPr>
          <w:rFonts w:ascii="Calibri" w:eastAsia="Calibri" w:hAnsi="Calibri" w:cs="Calibri"/>
        </w:rPr>
        <w:t>IPTU/ARQ/IMOBI/FACE/2026</w:t>
      </w:r>
    </w:p>
    <w:p w14:paraId="24F1DE54" w14:textId="385CFB4C" w:rsidR="0052759F" w:rsidRDefault="0052759F" w:rsidP="0052759F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Emissão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Relatorio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Estatístico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Atualização</w:t>
      </w:r>
      <w:proofErr w:type="spellEnd"/>
    </w:p>
    <w:p w14:paraId="5601FA72" w14:textId="64D6116C" w:rsidR="0052759F" w:rsidRDefault="0052759F" w:rsidP="0052759F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Gravação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: </w:t>
      </w:r>
      <w:r w:rsidRPr="0052759F">
        <w:rPr>
          <w:rFonts w:ascii="Calibri" w:eastAsia="Calibri" w:hAnsi="Calibri" w:cs="Calibri"/>
        </w:rPr>
        <w:t>TRFAC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TRFACHIS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RESTSIAP</w:t>
      </w:r>
      <w:r>
        <w:rPr>
          <w:rFonts w:ascii="Calibri" w:eastAsia="Calibri" w:hAnsi="Calibri" w:cs="Calibri"/>
        </w:rPr>
        <w:t>.</w:t>
      </w:r>
    </w:p>
    <w:p w14:paraId="28A9430C" w14:textId="77777777" w:rsidR="0052759F" w:rsidRPr="006966F0" w:rsidRDefault="0052759F" w:rsidP="0052759F">
      <w:pPr>
        <w:ind w:left="720" w:firstLine="720"/>
        <w:jc w:val="both"/>
        <w:rPr>
          <w:rFonts w:ascii="Calibri" w:eastAsia="Calibri" w:hAnsi="Calibri" w:cs="Calibri"/>
        </w:rPr>
      </w:pPr>
    </w:p>
    <w:p w14:paraId="0B5262F0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Geração</w:t>
      </w:r>
      <w:proofErr w:type="spellEnd"/>
      <w:r w:rsidRPr="006966F0">
        <w:rPr>
          <w:rFonts w:ascii="Calibri" w:eastAsia="Calibri" w:hAnsi="Calibri" w:cs="Calibri"/>
        </w:rPr>
        <w:t xml:space="preserve"> do </w:t>
      </w:r>
      <w:proofErr w:type="spellStart"/>
      <w:r w:rsidRPr="006966F0">
        <w:rPr>
          <w:rFonts w:ascii="Calibri" w:eastAsia="Calibri" w:hAnsi="Calibri" w:cs="Calibri"/>
        </w:rPr>
        <w:t>cálculo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 </w:t>
      </w:r>
      <w:r w:rsidRPr="006966F0">
        <w:rPr>
          <w:rFonts w:ascii="Calibri" w:eastAsia="Calibri" w:hAnsi="Calibri" w:cs="Calibri"/>
        </w:rPr>
        <w:tab/>
      </w:r>
    </w:p>
    <w:p w14:paraId="72AA46C2" w14:textId="10F2B1EB" w:rsid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 w:rsidR="00B958A8">
        <w:rPr>
          <w:rFonts w:ascii="Calibri" w:eastAsia="Calibri" w:hAnsi="Calibri" w:cs="Calibri"/>
        </w:rPr>
        <w:t xml:space="preserve">Nome do </w:t>
      </w:r>
      <w:proofErr w:type="spellStart"/>
      <w:r w:rsidR="00B958A8">
        <w:rPr>
          <w:rFonts w:ascii="Calibri" w:eastAsia="Calibri" w:hAnsi="Calibri" w:cs="Calibri"/>
        </w:rPr>
        <w:t>programa</w:t>
      </w:r>
      <w:proofErr w:type="spellEnd"/>
      <w:r w:rsidR="00B958A8">
        <w:rPr>
          <w:rFonts w:ascii="Calibri" w:eastAsia="Calibri" w:hAnsi="Calibri" w:cs="Calibri"/>
        </w:rPr>
        <w:t>:</w:t>
      </w:r>
      <w:r w:rsidR="00B958A8" w:rsidRPr="006966F0">
        <w:rPr>
          <w:rFonts w:ascii="Calibri" w:eastAsia="Calibri" w:hAnsi="Calibri" w:cs="Calibri"/>
        </w:rPr>
        <w:t xml:space="preserve"> </w:t>
      </w:r>
      <w:r w:rsidRPr="006966F0">
        <w:rPr>
          <w:rFonts w:ascii="Calibri" w:eastAsia="Calibri" w:hAnsi="Calibri" w:cs="Calibri"/>
        </w:rPr>
        <w:t>TIQUE/COB/IMO/CALCULO/IPTU/2026</w:t>
      </w:r>
      <w:r w:rsidRPr="006966F0">
        <w:rPr>
          <w:rFonts w:ascii="Calibri" w:eastAsia="Calibri" w:hAnsi="Calibri" w:cs="Calibri"/>
        </w:rPr>
        <w:tab/>
      </w:r>
    </w:p>
    <w:p w14:paraId="44CCE48B" w14:textId="7146B236" w:rsidR="0052759F" w:rsidRDefault="0052759F" w:rsidP="0052759F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Gravação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Arquivo</w:t>
      </w:r>
      <w:proofErr w:type="spellEnd"/>
      <w:r>
        <w:rPr>
          <w:rFonts w:ascii="Calibri" w:eastAsia="Calibri" w:hAnsi="Calibri" w:cs="Calibri"/>
        </w:rPr>
        <w:t xml:space="preserve">: </w:t>
      </w:r>
      <w:r w:rsidRPr="0052759F">
        <w:rPr>
          <w:rFonts w:ascii="Calibri" w:eastAsia="Calibri" w:hAnsi="Calibri" w:cs="Calibri"/>
        </w:rPr>
        <w:t>TIQUE/ARQ/IPTU/2026/CALCULADO</w:t>
      </w:r>
    </w:p>
    <w:p w14:paraId="03687CF2" w14:textId="77777777" w:rsidR="0052759F" w:rsidRDefault="0052759F" w:rsidP="0052759F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Emissão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Relatorio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Estatístico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Cálculo</w:t>
      </w:r>
      <w:proofErr w:type="spellEnd"/>
    </w:p>
    <w:p w14:paraId="5A8DF839" w14:textId="77777777" w:rsidR="0052759F" w:rsidRDefault="0052759F" w:rsidP="0052759F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Leitura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proofErr w:type="gram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 :</w:t>
      </w:r>
      <w:proofErr w:type="gramEnd"/>
      <w:r>
        <w:rPr>
          <w:rFonts w:ascii="Calibri" w:eastAsia="Calibri" w:hAnsi="Calibri" w:cs="Calibri"/>
        </w:rPr>
        <w:t xml:space="preserve"> </w:t>
      </w:r>
      <w:r w:rsidRPr="0052759F">
        <w:rPr>
          <w:rFonts w:ascii="Calibri" w:eastAsia="Calibri" w:hAnsi="Calibri" w:cs="Calibri"/>
        </w:rPr>
        <w:t>TRIMOLANTAX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TRFACHIS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TRLOTHIS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TRIMOHIS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TRIMO</w:t>
      </w:r>
      <w:r>
        <w:rPr>
          <w:rFonts w:ascii="Calibri" w:eastAsia="Calibri" w:hAnsi="Calibri" w:cs="Calibri"/>
        </w:rPr>
        <w:t>;</w:t>
      </w:r>
    </w:p>
    <w:p w14:paraId="044426E1" w14:textId="77777777" w:rsidR="0052759F" w:rsidRDefault="0052759F" w:rsidP="0052759F">
      <w:pPr>
        <w:ind w:left="720" w:firstLine="720"/>
        <w:jc w:val="both"/>
        <w:rPr>
          <w:rFonts w:ascii="Calibri" w:eastAsia="Calibri" w:hAnsi="Calibri" w:cs="Calibri"/>
        </w:rPr>
      </w:pPr>
      <w:r w:rsidRPr="0052759F">
        <w:rPr>
          <w:rFonts w:ascii="Calibri" w:eastAsia="Calibri" w:hAnsi="Calibri" w:cs="Calibri"/>
        </w:rPr>
        <w:t>TRUNI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TRUNIHIS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TRIMOSOL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TRCON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TRCONHIS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TRDLA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TRFTK</w:t>
      </w:r>
      <w:r>
        <w:rPr>
          <w:rFonts w:ascii="Calibri" w:eastAsia="Calibri" w:hAnsi="Calibri" w:cs="Calibri"/>
        </w:rPr>
        <w:t xml:space="preserve">; </w:t>
      </w:r>
    </w:p>
    <w:p w14:paraId="1D9ABE58" w14:textId="7140EE8E" w:rsidR="0052759F" w:rsidRDefault="0052759F" w:rsidP="0052759F">
      <w:pPr>
        <w:ind w:left="720" w:firstLine="720"/>
        <w:jc w:val="both"/>
        <w:rPr>
          <w:rFonts w:ascii="Calibri" w:eastAsia="Calibri" w:hAnsi="Calibri" w:cs="Calibri"/>
        </w:rPr>
      </w:pPr>
      <w:r w:rsidRPr="0052759F">
        <w:rPr>
          <w:rFonts w:ascii="Calibri" w:eastAsia="Calibri" w:hAnsi="Calibri" w:cs="Calibri"/>
        </w:rPr>
        <w:t>TRFAT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TRANO</w:t>
      </w:r>
      <w:r>
        <w:rPr>
          <w:rFonts w:ascii="Calibri" w:eastAsia="Calibri" w:hAnsi="Calibri" w:cs="Calibri"/>
        </w:rPr>
        <w:t xml:space="preserve">; </w:t>
      </w:r>
    </w:p>
    <w:p w14:paraId="1AAF632F" w14:textId="3DF5E4BD" w:rsidR="0052759F" w:rsidRDefault="0052759F" w:rsidP="0052759F">
      <w:pPr>
        <w:ind w:left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Gravação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: </w:t>
      </w:r>
      <w:r w:rsidRPr="0052759F">
        <w:rPr>
          <w:rFonts w:ascii="Calibri" w:eastAsia="Calibri" w:hAnsi="Calibri" w:cs="Calibri"/>
        </w:rPr>
        <w:t>TRIMOAVA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TRIMOAVAUN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TRITBIAVA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TRITBIAVAUN</w:t>
      </w:r>
      <w:r>
        <w:rPr>
          <w:rFonts w:ascii="Calibri" w:eastAsia="Calibri" w:hAnsi="Calibri" w:cs="Calibri"/>
        </w:rPr>
        <w:t>;</w:t>
      </w:r>
    </w:p>
    <w:p w14:paraId="6CABABF1" w14:textId="06B49195" w:rsidR="0052759F" w:rsidRDefault="0052759F" w:rsidP="0052759F">
      <w:pPr>
        <w:ind w:left="720" w:firstLine="720"/>
        <w:jc w:val="both"/>
        <w:rPr>
          <w:rFonts w:ascii="Calibri" w:eastAsia="Calibri" w:hAnsi="Calibri" w:cs="Calibri"/>
        </w:rPr>
      </w:pPr>
      <w:r w:rsidRPr="0052759F">
        <w:rPr>
          <w:rFonts w:ascii="Calibri" w:eastAsia="Calibri" w:hAnsi="Calibri" w:cs="Calibri"/>
        </w:rPr>
        <w:t>RESTSIAP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 xml:space="preserve">SIAPTAB.    </w:t>
      </w:r>
    </w:p>
    <w:p w14:paraId="09697BD0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</w:p>
    <w:p w14:paraId="2EBF8D71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Geração</w:t>
      </w:r>
      <w:proofErr w:type="spellEnd"/>
      <w:r w:rsidRPr="006966F0">
        <w:rPr>
          <w:rFonts w:ascii="Calibri" w:eastAsia="Calibri" w:hAnsi="Calibri" w:cs="Calibri"/>
        </w:rPr>
        <w:t xml:space="preserve"> e </w:t>
      </w:r>
      <w:proofErr w:type="spellStart"/>
      <w:r w:rsidRPr="006966F0">
        <w:rPr>
          <w:rFonts w:ascii="Calibri" w:eastAsia="Calibri" w:hAnsi="Calibri" w:cs="Calibri"/>
        </w:rPr>
        <w:t>importação</w:t>
      </w:r>
      <w:proofErr w:type="spellEnd"/>
      <w:r w:rsidRPr="006966F0">
        <w:rPr>
          <w:rFonts w:ascii="Calibri" w:eastAsia="Calibri" w:hAnsi="Calibri" w:cs="Calibri"/>
        </w:rPr>
        <w:t xml:space="preserve"> dos </w:t>
      </w:r>
      <w:proofErr w:type="spellStart"/>
      <w:r w:rsidRPr="006966F0">
        <w:rPr>
          <w:rFonts w:ascii="Calibri" w:eastAsia="Calibri" w:hAnsi="Calibri" w:cs="Calibri"/>
        </w:rPr>
        <w:t>débitos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</w:t>
      </w:r>
    </w:p>
    <w:p w14:paraId="05A1E858" w14:textId="44FBEE23" w:rsidR="006966F0" w:rsidRDefault="0052759F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</w:t>
      </w:r>
      <w:r w:rsidR="006966F0" w:rsidRPr="006966F0">
        <w:rPr>
          <w:rFonts w:ascii="Calibri" w:eastAsia="Calibri" w:hAnsi="Calibri" w:cs="Calibri"/>
        </w:rPr>
        <w:t xml:space="preserve">TIQUE/COB/IMO/CARGA/TRDEB/2026 </w:t>
      </w:r>
    </w:p>
    <w:p w14:paraId="7ABE3A16" w14:textId="64E94DEA" w:rsidR="0052759F" w:rsidRDefault="0052759F" w:rsidP="0052759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Leitura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: </w:t>
      </w:r>
      <w:r w:rsidRPr="0052759F">
        <w:rPr>
          <w:rFonts w:ascii="Calibri" w:eastAsia="Calibri" w:hAnsi="Calibri" w:cs="Calibri"/>
        </w:rPr>
        <w:t>TRIMO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TRIMOAVA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TRIMOHIS</w:t>
      </w:r>
      <w:r>
        <w:rPr>
          <w:rFonts w:ascii="Calibri" w:eastAsia="Calibri" w:hAnsi="Calibri" w:cs="Calibri"/>
        </w:rPr>
        <w:t xml:space="preserve">; </w:t>
      </w:r>
    </w:p>
    <w:p w14:paraId="543859C4" w14:textId="77777777" w:rsidR="0052759F" w:rsidRDefault="0052759F" w:rsidP="0052759F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Gravação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: </w:t>
      </w:r>
      <w:r w:rsidRPr="0052759F">
        <w:rPr>
          <w:rFonts w:ascii="Calibri" w:eastAsia="Calibri" w:hAnsi="Calibri" w:cs="Calibri"/>
        </w:rPr>
        <w:t>TRDEB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TRDEBTAX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TRDEBHIS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>TRDEBHISVL</w:t>
      </w:r>
      <w:r>
        <w:rPr>
          <w:rFonts w:ascii="Calibri" w:eastAsia="Calibri" w:hAnsi="Calibri" w:cs="Calibri"/>
        </w:rPr>
        <w:t xml:space="preserve">; </w:t>
      </w:r>
    </w:p>
    <w:p w14:paraId="5BD5D263" w14:textId="10D8A1AE" w:rsidR="0052759F" w:rsidRPr="006966F0" w:rsidRDefault="0052759F" w:rsidP="0052759F">
      <w:pPr>
        <w:ind w:firstLine="720"/>
        <w:jc w:val="both"/>
        <w:rPr>
          <w:rFonts w:ascii="Calibri" w:eastAsia="Calibri" w:hAnsi="Calibri" w:cs="Calibri"/>
        </w:rPr>
      </w:pPr>
      <w:r w:rsidRPr="0052759F">
        <w:rPr>
          <w:rFonts w:ascii="Calibri" w:eastAsia="Calibri" w:hAnsi="Calibri" w:cs="Calibri"/>
        </w:rPr>
        <w:t>NUMGERAL</w:t>
      </w:r>
      <w:r>
        <w:rPr>
          <w:rFonts w:ascii="Calibri" w:eastAsia="Calibri" w:hAnsi="Calibri" w:cs="Calibri"/>
        </w:rPr>
        <w:t xml:space="preserve">; </w:t>
      </w:r>
      <w:r w:rsidRPr="0052759F">
        <w:rPr>
          <w:rFonts w:ascii="Calibri" w:eastAsia="Calibri" w:hAnsi="Calibri" w:cs="Calibri"/>
        </w:rPr>
        <w:t xml:space="preserve">RESTSIAP.  </w:t>
      </w:r>
    </w:p>
    <w:p w14:paraId="2F5B259A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</w:p>
    <w:p w14:paraId="56BE502C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Limpeza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 w:rsidRPr="006966F0">
        <w:rPr>
          <w:rFonts w:ascii="Calibri" w:eastAsia="Calibri" w:hAnsi="Calibri" w:cs="Calibri"/>
        </w:rPr>
        <w:t>débitos</w:t>
      </w:r>
      <w:proofErr w:type="spellEnd"/>
      <w:r w:rsidRPr="006966F0"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carregados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 para </w:t>
      </w:r>
      <w:proofErr w:type="spellStart"/>
      <w:r w:rsidRPr="006966F0">
        <w:rPr>
          <w:rFonts w:ascii="Calibri" w:eastAsia="Calibri" w:hAnsi="Calibri" w:cs="Calibri"/>
        </w:rPr>
        <w:t>reajustes</w:t>
      </w:r>
      <w:proofErr w:type="spellEnd"/>
      <w:r w:rsidRPr="006966F0">
        <w:rPr>
          <w:rFonts w:ascii="Calibri" w:eastAsia="Calibri" w:hAnsi="Calibri" w:cs="Calibri"/>
        </w:rPr>
        <w:t xml:space="preserve"> no </w:t>
      </w:r>
      <w:proofErr w:type="spellStart"/>
      <w:r w:rsidRPr="006966F0">
        <w:rPr>
          <w:rFonts w:ascii="Calibri" w:eastAsia="Calibri" w:hAnsi="Calibri" w:cs="Calibri"/>
        </w:rPr>
        <w:t>calculo</w:t>
      </w:r>
      <w:proofErr w:type="spellEnd"/>
    </w:p>
    <w:p w14:paraId="5E168FE9" w14:textId="055B19F3" w:rsid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lastRenderedPageBreak/>
        <w:tab/>
      </w:r>
      <w:r w:rsidR="0052759F">
        <w:rPr>
          <w:rFonts w:ascii="Calibri" w:eastAsia="Calibri" w:hAnsi="Calibri" w:cs="Calibri"/>
        </w:rPr>
        <w:t xml:space="preserve">Nome do </w:t>
      </w:r>
      <w:proofErr w:type="spellStart"/>
      <w:r w:rsidR="0052759F">
        <w:rPr>
          <w:rFonts w:ascii="Calibri" w:eastAsia="Calibri" w:hAnsi="Calibri" w:cs="Calibri"/>
        </w:rPr>
        <w:t>programa</w:t>
      </w:r>
      <w:proofErr w:type="spellEnd"/>
      <w:r w:rsidR="0052759F">
        <w:rPr>
          <w:rFonts w:ascii="Calibri" w:eastAsia="Calibri" w:hAnsi="Calibri" w:cs="Calibri"/>
        </w:rPr>
        <w:t>:</w:t>
      </w:r>
      <w:r w:rsidR="0052759F" w:rsidRPr="006966F0">
        <w:rPr>
          <w:rFonts w:ascii="Calibri" w:eastAsia="Calibri" w:hAnsi="Calibri" w:cs="Calibri"/>
        </w:rPr>
        <w:t xml:space="preserve"> </w:t>
      </w:r>
      <w:r w:rsidRPr="006966F0">
        <w:rPr>
          <w:rFonts w:ascii="Calibri" w:eastAsia="Calibri" w:hAnsi="Calibri" w:cs="Calibri"/>
        </w:rPr>
        <w:t>TIQUE/COB/IMO/DELETA/TRDEB/2026</w:t>
      </w:r>
    </w:p>
    <w:p w14:paraId="35E7A357" w14:textId="5EF9B433" w:rsidR="000F69B9" w:rsidRDefault="000F69B9" w:rsidP="000F69B9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Leitura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: </w:t>
      </w:r>
      <w:r w:rsidRPr="000F69B9">
        <w:rPr>
          <w:rFonts w:ascii="Calibri" w:eastAsia="Calibri" w:hAnsi="Calibri" w:cs="Calibri"/>
        </w:rPr>
        <w:t>TRIMO</w:t>
      </w:r>
      <w:r>
        <w:rPr>
          <w:rFonts w:ascii="Calibri" w:eastAsia="Calibri" w:hAnsi="Calibri" w:cs="Calibri"/>
        </w:rPr>
        <w:t xml:space="preserve">; </w:t>
      </w:r>
      <w:r w:rsidRPr="000F69B9">
        <w:rPr>
          <w:rFonts w:ascii="Calibri" w:eastAsia="Calibri" w:hAnsi="Calibri" w:cs="Calibri"/>
        </w:rPr>
        <w:t>TRIMOAVA</w:t>
      </w:r>
      <w:r>
        <w:rPr>
          <w:rFonts w:ascii="Calibri" w:eastAsia="Calibri" w:hAnsi="Calibri" w:cs="Calibri"/>
        </w:rPr>
        <w:t>;</w:t>
      </w:r>
    </w:p>
    <w:p w14:paraId="76B3DD80" w14:textId="77777777" w:rsidR="000F69B9" w:rsidRDefault="000F69B9" w:rsidP="000F69B9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Gravação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: </w:t>
      </w:r>
      <w:r w:rsidRPr="000F69B9">
        <w:rPr>
          <w:rFonts w:ascii="Calibri" w:eastAsia="Calibri" w:hAnsi="Calibri" w:cs="Calibri"/>
        </w:rPr>
        <w:t>TRDEB</w:t>
      </w:r>
      <w:proofErr w:type="gramStart"/>
      <w:r>
        <w:rPr>
          <w:rFonts w:ascii="Calibri" w:eastAsia="Calibri" w:hAnsi="Calibri" w:cs="Calibri"/>
        </w:rPr>
        <w:t xml:space="preserve">;  </w:t>
      </w:r>
      <w:r w:rsidRPr="000F69B9">
        <w:rPr>
          <w:rFonts w:ascii="Calibri" w:eastAsia="Calibri" w:hAnsi="Calibri" w:cs="Calibri"/>
        </w:rPr>
        <w:t>TRDEBTAX</w:t>
      </w:r>
      <w:proofErr w:type="gramEnd"/>
      <w:r>
        <w:rPr>
          <w:rFonts w:ascii="Calibri" w:eastAsia="Calibri" w:hAnsi="Calibri" w:cs="Calibri"/>
        </w:rPr>
        <w:t xml:space="preserve">; </w:t>
      </w:r>
      <w:r w:rsidRPr="000F69B9">
        <w:rPr>
          <w:rFonts w:ascii="Calibri" w:eastAsia="Calibri" w:hAnsi="Calibri" w:cs="Calibri"/>
        </w:rPr>
        <w:t>TRDEBHIS</w:t>
      </w:r>
      <w:r>
        <w:rPr>
          <w:rFonts w:ascii="Calibri" w:eastAsia="Calibri" w:hAnsi="Calibri" w:cs="Calibri"/>
        </w:rPr>
        <w:t xml:space="preserve">; </w:t>
      </w:r>
      <w:r w:rsidRPr="000F69B9">
        <w:rPr>
          <w:rFonts w:ascii="Calibri" w:eastAsia="Calibri" w:hAnsi="Calibri" w:cs="Calibri"/>
        </w:rPr>
        <w:t>TRDEBHISVL</w:t>
      </w:r>
      <w:r>
        <w:rPr>
          <w:rFonts w:ascii="Calibri" w:eastAsia="Calibri" w:hAnsi="Calibri" w:cs="Calibri"/>
        </w:rPr>
        <w:t xml:space="preserve">; </w:t>
      </w:r>
    </w:p>
    <w:p w14:paraId="68DAD37E" w14:textId="5EAB8FAE" w:rsidR="000F69B9" w:rsidRPr="006966F0" w:rsidRDefault="000F69B9" w:rsidP="000F69B9">
      <w:pPr>
        <w:ind w:left="720" w:firstLine="720"/>
        <w:jc w:val="both"/>
        <w:rPr>
          <w:rFonts w:ascii="Calibri" w:eastAsia="Calibri" w:hAnsi="Calibri" w:cs="Calibri"/>
        </w:rPr>
      </w:pPr>
      <w:r w:rsidRPr="000F69B9">
        <w:rPr>
          <w:rFonts w:ascii="Calibri" w:eastAsia="Calibri" w:hAnsi="Calibri" w:cs="Calibri"/>
        </w:rPr>
        <w:t>NUMGERAL</w:t>
      </w:r>
      <w:r>
        <w:rPr>
          <w:rFonts w:ascii="Calibri" w:eastAsia="Calibri" w:hAnsi="Calibri" w:cs="Calibri"/>
        </w:rPr>
        <w:t xml:space="preserve">; </w:t>
      </w:r>
      <w:r w:rsidRPr="000F69B9">
        <w:rPr>
          <w:rFonts w:ascii="Calibri" w:eastAsia="Calibri" w:hAnsi="Calibri" w:cs="Calibri"/>
        </w:rPr>
        <w:t xml:space="preserve">RESTSIAP.  </w:t>
      </w:r>
    </w:p>
    <w:p w14:paraId="229BB503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</w:p>
    <w:p w14:paraId="4A7C05FC" w14:textId="6D4568CA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Implementar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rotina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reiniciar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uma</w:t>
      </w:r>
      <w:proofErr w:type="spellEnd"/>
      <w:r w:rsidRPr="006966F0"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exe</w:t>
      </w:r>
      <w:r w:rsidR="000F69B9">
        <w:rPr>
          <w:rFonts w:ascii="Calibri" w:eastAsia="Calibri" w:hAnsi="Calibri" w:cs="Calibri"/>
        </w:rPr>
        <w:t>c</w:t>
      </w:r>
      <w:r w:rsidRPr="006966F0">
        <w:rPr>
          <w:rFonts w:ascii="Calibri" w:eastAsia="Calibri" w:hAnsi="Calibri" w:cs="Calibri"/>
        </w:rPr>
        <w:t>ução</w:t>
      </w:r>
      <w:proofErr w:type="spellEnd"/>
      <w:r w:rsidRPr="006966F0">
        <w:rPr>
          <w:rFonts w:ascii="Calibri" w:eastAsia="Calibri" w:hAnsi="Calibri" w:cs="Calibri"/>
        </w:rPr>
        <w:t xml:space="preserve"> da </w:t>
      </w:r>
      <w:proofErr w:type="spellStart"/>
      <w:r w:rsidRPr="006966F0">
        <w:rPr>
          <w:rFonts w:ascii="Calibri" w:eastAsia="Calibri" w:hAnsi="Calibri" w:cs="Calibri"/>
        </w:rPr>
        <w:t>geração</w:t>
      </w:r>
      <w:proofErr w:type="spellEnd"/>
      <w:r w:rsidRPr="006966F0">
        <w:rPr>
          <w:rFonts w:ascii="Calibri" w:eastAsia="Calibri" w:hAnsi="Calibri" w:cs="Calibri"/>
        </w:rPr>
        <w:t xml:space="preserve"> e </w:t>
      </w:r>
      <w:proofErr w:type="spellStart"/>
      <w:r w:rsidRPr="006966F0">
        <w:rPr>
          <w:rFonts w:ascii="Calibri" w:eastAsia="Calibri" w:hAnsi="Calibri" w:cs="Calibri"/>
        </w:rPr>
        <w:t>importação</w:t>
      </w:r>
      <w:proofErr w:type="spellEnd"/>
      <w:r w:rsidRPr="006966F0">
        <w:rPr>
          <w:rFonts w:ascii="Calibri" w:eastAsia="Calibri" w:hAnsi="Calibri" w:cs="Calibri"/>
        </w:rPr>
        <w:t xml:space="preserve"> dos </w:t>
      </w:r>
      <w:proofErr w:type="spellStart"/>
      <w:r w:rsidRPr="006966F0">
        <w:rPr>
          <w:rFonts w:ascii="Calibri" w:eastAsia="Calibri" w:hAnsi="Calibri" w:cs="Calibri"/>
        </w:rPr>
        <w:t>débitos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</w:t>
      </w:r>
    </w:p>
    <w:p w14:paraId="12FE82D8" w14:textId="526A14B7" w:rsidR="006966F0" w:rsidRPr="006966F0" w:rsidRDefault="006966F0" w:rsidP="006966F0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 w:rsidR="000F69B9">
        <w:rPr>
          <w:rFonts w:ascii="Calibri" w:eastAsia="Calibri" w:hAnsi="Calibri" w:cs="Calibri"/>
        </w:rPr>
        <w:t xml:space="preserve">Nome do </w:t>
      </w:r>
      <w:proofErr w:type="spellStart"/>
      <w:r w:rsidR="000F69B9">
        <w:rPr>
          <w:rFonts w:ascii="Calibri" w:eastAsia="Calibri" w:hAnsi="Calibri" w:cs="Calibri"/>
        </w:rPr>
        <w:t>programa</w:t>
      </w:r>
      <w:proofErr w:type="spellEnd"/>
      <w:r w:rsidR="000F69B9">
        <w:rPr>
          <w:rFonts w:ascii="Calibri" w:eastAsia="Calibri" w:hAnsi="Calibri" w:cs="Calibri"/>
        </w:rPr>
        <w:t>:</w:t>
      </w:r>
      <w:r w:rsidR="000F69B9" w:rsidRPr="006966F0">
        <w:rPr>
          <w:rFonts w:ascii="Calibri" w:eastAsia="Calibri" w:hAnsi="Calibri" w:cs="Calibri"/>
        </w:rPr>
        <w:t xml:space="preserve"> </w:t>
      </w:r>
      <w:r w:rsidRPr="006966F0">
        <w:rPr>
          <w:rFonts w:ascii="Calibri" w:eastAsia="Calibri" w:hAnsi="Calibri" w:cs="Calibri"/>
        </w:rPr>
        <w:t xml:space="preserve">TIQUE/COB/IMO/CARGA/TRDEB/2026/RESTART </w:t>
      </w:r>
    </w:p>
    <w:p w14:paraId="5DCA6261" w14:textId="77777777" w:rsidR="000F69B9" w:rsidRDefault="000F69B9" w:rsidP="000F69B9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Leitura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: </w:t>
      </w:r>
      <w:r w:rsidRPr="000F69B9">
        <w:rPr>
          <w:rFonts w:ascii="Calibri" w:eastAsia="Calibri" w:hAnsi="Calibri" w:cs="Calibri"/>
        </w:rPr>
        <w:t>TRIMO</w:t>
      </w:r>
      <w:r>
        <w:rPr>
          <w:rFonts w:ascii="Calibri" w:eastAsia="Calibri" w:hAnsi="Calibri" w:cs="Calibri"/>
        </w:rPr>
        <w:t xml:space="preserve">; </w:t>
      </w:r>
      <w:r w:rsidRPr="000F69B9">
        <w:rPr>
          <w:rFonts w:ascii="Calibri" w:eastAsia="Calibri" w:hAnsi="Calibri" w:cs="Calibri"/>
        </w:rPr>
        <w:t>TRIMOAVA</w:t>
      </w:r>
      <w:r>
        <w:rPr>
          <w:rFonts w:ascii="Calibri" w:eastAsia="Calibri" w:hAnsi="Calibri" w:cs="Calibri"/>
        </w:rPr>
        <w:t>;</w:t>
      </w:r>
    </w:p>
    <w:p w14:paraId="382D0B04" w14:textId="77777777" w:rsidR="000F69B9" w:rsidRDefault="000F69B9" w:rsidP="000F69B9">
      <w:pPr>
        <w:ind w:firstLine="720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Gravação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: </w:t>
      </w:r>
      <w:r w:rsidRPr="000F69B9">
        <w:rPr>
          <w:rFonts w:ascii="Calibri" w:eastAsia="Calibri" w:hAnsi="Calibri" w:cs="Calibri"/>
        </w:rPr>
        <w:t>TRDEB</w:t>
      </w:r>
      <w:proofErr w:type="gramStart"/>
      <w:r>
        <w:rPr>
          <w:rFonts w:ascii="Calibri" w:eastAsia="Calibri" w:hAnsi="Calibri" w:cs="Calibri"/>
        </w:rPr>
        <w:t xml:space="preserve">;  </w:t>
      </w:r>
      <w:r w:rsidRPr="000F69B9">
        <w:rPr>
          <w:rFonts w:ascii="Calibri" w:eastAsia="Calibri" w:hAnsi="Calibri" w:cs="Calibri"/>
        </w:rPr>
        <w:t>TRDEBTAX</w:t>
      </w:r>
      <w:proofErr w:type="gramEnd"/>
      <w:r>
        <w:rPr>
          <w:rFonts w:ascii="Calibri" w:eastAsia="Calibri" w:hAnsi="Calibri" w:cs="Calibri"/>
        </w:rPr>
        <w:t xml:space="preserve">; </w:t>
      </w:r>
      <w:r w:rsidRPr="000F69B9">
        <w:rPr>
          <w:rFonts w:ascii="Calibri" w:eastAsia="Calibri" w:hAnsi="Calibri" w:cs="Calibri"/>
        </w:rPr>
        <w:t>TRDEBHIS</w:t>
      </w:r>
      <w:r>
        <w:rPr>
          <w:rFonts w:ascii="Calibri" w:eastAsia="Calibri" w:hAnsi="Calibri" w:cs="Calibri"/>
        </w:rPr>
        <w:t xml:space="preserve">; </w:t>
      </w:r>
      <w:r w:rsidRPr="000F69B9">
        <w:rPr>
          <w:rFonts w:ascii="Calibri" w:eastAsia="Calibri" w:hAnsi="Calibri" w:cs="Calibri"/>
        </w:rPr>
        <w:t>TRDEBHISVL</w:t>
      </w:r>
      <w:r>
        <w:rPr>
          <w:rFonts w:ascii="Calibri" w:eastAsia="Calibri" w:hAnsi="Calibri" w:cs="Calibri"/>
        </w:rPr>
        <w:t xml:space="preserve">; </w:t>
      </w:r>
    </w:p>
    <w:p w14:paraId="330C61E2" w14:textId="77777777" w:rsidR="000F69B9" w:rsidRPr="006966F0" w:rsidRDefault="000F69B9" w:rsidP="000F69B9">
      <w:pPr>
        <w:ind w:left="720" w:firstLine="720"/>
        <w:jc w:val="both"/>
        <w:rPr>
          <w:rFonts w:ascii="Calibri" w:eastAsia="Calibri" w:hAnsi="Calibri" w:cs="Calibri"/>
        </w:rPr>
      </w:pPr>
      <w:r w:rsidRPr="000F69B9">
        <w:rPr>
          <w:rFonts w:ascii="Calibri" w:eastAsia="Calibri" w:hAnsi="Calibri" w:cs="Calibri"/>
        </w:rPr>
        <w:t>NUMGERAL</w:t>
      </w:r>
      <w:r>
        <w:rPr>
          <w:rFonts w:ascii="Calibri" w:eastAsia="Calibri" w:hAnsi="Calibri" w:cs="Calibri"/>
        </w:rPr>
        <w:t xml:space="preserve">; </w:t>
      </w:r>
      <w:r w:rsidRPr="000F69B9">
        <w:rPr>
          <w:rFonts w:ascii="Calibri" w:eastAsia="Calibri" w:hAnsi="Calibri" w:cs="Calibri"/>
        </w:rPr>
        <w:t xml:space="preserve">RESTSIAP.  </w:t>
      </w:r>
    </w:p>
    <w:p w14:paraId="48EE5A55" w14:textId="77777777" w:rsidR="006966F0" w:rsidRPr="006966F0" w:rsidRDefault="006966F0" w:rsidP="006966F0">
      <w:pPr>
        <w:jc w:val="both"/>
        <w:rPr>
          <w:rFonts w:ascii="Calibri" w:eastAsia="Calibri" w:hAnsi="Calibri" w:cs="Calibri"/>
        </w:rPr>
      </w:pPr>
    </w:p>
    <w:p w14:paraId="3F1703D8" w14:textId="77777777" w:rsidR="00157D11" w:rsidRDefault="00157D11">
      <w:pPr>
        <w:rPr>
          <w:rFonts w:ascii="Calibri" w:eastAsia="Calibri" w:hAnsi="Calibri" w:cs="Calibri"/>
        </w:rPr>
      </w:pPr>
    </w:p>
    <w:p w14:paraId="70FB58E5" w14:textId="77777777" w:rsidR="00157D11" w:rsidRDefault="00157D11">
      <w:pPr>
        <w:rPr>
          <w:rFonts w:ascii="Calibri" w:eastAsia="Calibri" w:hAnsi="Calibri" w:cs="Calibri"/>
        </w:rPr>
      </w:pPr>
    </w:p>
    <w:p w14:paraId="1DF3AFEC" w14:textId="195B06BB" w:rsidR="00157D11" w:rsidRDefault="00157D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sectPr w:rsidR="00157D1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398" w:right="1800" w:bottom="1550" w:left="180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80185" w14:textId="77777777" w:rsidR="004B5023" w:rsidRDefault="004B5023">
      <w:r>
        <w:separator/>
      </w:r>
    </w:p>
  </w:endnote>
  <w:endnote w:type="continuationSeparator" w:id="0">
    <w:p w14:paraId="1E695A09" w14:textId="77777777" w:rsidR="004B5023" w:rsidRDefault="004B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EDFAE" w14:textId="77777777" w:rsidR="00157D11" w:rsidRDefault="008165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</w:p>
  <w:p w14:paraId="4ED8064E" w14:textId="77777777" w:rsidR="00157D11" w:rsidRDefault="00157D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16"/>
        <w:szCs w:val="16"/>
      </w:rPr>
    </w:pPr>
  </w:p>
  <w:p w14:paraId="5076ADFC" w14:textId="77777777" w:rsidR="00157D11" w:rsidRDefault="00157D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F2013" w14:textId="77777777" w:rsidR="00157D11" w:rsidRDefault="00157D11">
    <w:pPr>
      <w:spacing w:after="240"/>
      <w:jc w:val="both"/>
      <w:rPr>
        <w:rFonts w:ascii="Calibri" w:eastAsia="Calibri" w:hAnsi="Calibri" w:cs="Calibri"/>
        <w:sz w:val="2"/>
        <w:szCs w:val="2"/>
      </w:rPr>
    </w:pPr>
  </w:p>
  <w:tbl>
    <w:tblPr>
      <w:tblStyle w:val="afff0"/>
      <w:tblW w:w="11385" w:type="dxa"/>
      <w:tblInd w:w="-16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85"/>
      <w:gridCol w:w="4200"/>
      <w:gridCol w:w="4800"/>
    </w:tblGrid>
    <w:tr w:rsidR="00157D11" w14:paraId="0BA7F063" w14:textId="77777777" w:rsidTr="00157D1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85025EE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5CBBF21" w14:textId="77777777" w:rsidR="00157D11" w:rsidRDefault="00157D11">
          <w:pPr>
            <w:widowControl w:val="0"/>
            <w:ind w:right="-109"/>
            <w:jc w:val="both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74701A25" w14:textId="77777777" w:rsidR="00157D11" w:rsidRDefault="00816577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Contratada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: IBROWSE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Consultoria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&amp;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Informática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LTDA </w:t>
          </w:r>
        </w:p>
      </w:tc>
    </w:tr>
    <w:tr w:rsidR="00157D11" w14:paraId="75D0D7DC" w14:textId="77777777" w:rsidTr="00157D11">
      <w:trPr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/>
          <w:tcBorders>
            <w:top w:val="nil"/>
            <w:left w:val="nil"/>
            <w:bottom w:val="nil"/>
            <w:right w:val="nil"/>
          </w:tcBorders>
        </w:tcPr>
        <w:p w14:paraId="44BDABA7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/>
          <w:tcBorders>
            <w:top w:val="nil"/>
            <w:left w:val="nil"/>
            <w:bottom w:val="nil"/>
            <w:right w:val="nil"/>
          </w:tcBorders>
        </w:tcPr>
        <w:p w14:paraId="3B6F0D85" w14:textId="77777777" w:rsidR="00157D11" w:rsidRDefault="00157D11">
          <w:pPr>
            <w:widowControl w:val="0"/>
            <w:ind w:right="-109"/>
            <w:jc w:val="both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2E6677B7" w14:textId="77777777" w:rsidR="00157D11" w:rsidRDefault="00816577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N</w:t>
          </w:r>
          <w:r>
            <w:rPr>
              <w:rFonts w:ascii="Calibri" w:eastAsia="Calibri" w:hAnsi="Calibri" w:cs="Calibri"/>
              <w:color w:val="0F243E"/>
              <w:sz w:val="21"/>
              <w:szCs w:val="21"/>
              <w:vertAlign w:val="superscript"/>
            </w:rPr>
            <w:t>o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Contrato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: 210/2021</w:t>
          </w:r>
        </w:p>
        <w:p w14:paraId="2C0B7D80" w14:textId="77777777" w:rsidR="00157D11" w:rsidRDefault="00157D11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4FDA5F0E" w14:textId="77777777" w:rsidR="00157D11" w:rsidRDefault="00157D11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077D87D6" w14:textId="7BD2A5F0" w:rsidR="00157D11" w:rsidRDefault="00816577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Página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PAGE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270D0C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2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de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NUMPAGES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270D0C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5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</w:p>
      </w:tc>
    </w:tr>
  </w:tbl>
  <w:p w14:paraId="67F5F8D2" w14:textId="77777777" w:rsidR="00157D11" w:rsidRDefault="00157D11">
    <w:pPr>
      <w:tabs>
        <w:tab w:val="center" w:pos="4419"/>
        <w:tab w:val="right" w:pos="8838"/>
      </w:tabs>
      <w:ind w:left="-1800"/>
      <w:jc w:val="both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16D78" w14:textId="77777777" w:rsidR="00157D11" w:rsidRDefault="00157D11">
    <w:pPr>
      <w:spacing w:after="240"/>
      <w:jc w:val="both"/>
      <w:rPr>
        <w:rFonts w:ascii="Calibri" w:eastAsia="Calibri" w:hAnsi="Calibri" w:cs="Calibri"/>
        <w:sz w:val="2"/>
        <w:szCs w:val="2"/>
      </w:rPr>
    </w:pPr>
  </w:p>
  <w:tbl>
    <w:tblPr>
      <w:tblStyle w:val="afff1"/>
      <w:tblW w:w="11385" w:type="dxa"/>
      <w:tblInd w:w="-16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85"/>
      <w:gridCol w:w="4200"/>
      <w:gridCol w:w="4800"/>
    </w:tblGrid>
    <w:tr w:rsidR="00157D11" w14:paraId="7C470963" w14:textId="77777777" w:rsidTr="00157D1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6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E97E3B1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40708D2" w14:textId="77777777" w:rsidR="00157D11" w:rsidRDefault="00157D11">
          <w:pPr>
            <w:widowControl w:val="0"/>
            <w:ind w:right="-109"/>
            <w:jc w:val="both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3CEA1C28" w14:textId="77777777" w:rsidR="00157D11" w:rsidRDefault="00816577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Contratada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: IBROWSE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Consultoria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&amp;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Informática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LTDA </w:t>
          </w:r>
        </w:p>
      </w:tc>
    </w:tr>
    <w:tr w:rsidR="00157D11" w14:paraId="4A231EB2" w14:textId="77777777" w:rsidTr="00157D11">
      <w:trPr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/>
          <w:tcBorders>
            <w:top w:val="nil"/>
            <w:left w:val="nil"/>
            <w:bottom w:val="nil"/>
            <w:right w:val="nil"/>
          </w:tcBorders>
        </w:tcPr>
        <w:p w14:paraId="4C401985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/>
          <w:tcBorders>
            <w:top w:val="nil"/>
            <w:left w:val="nil"/>
            <w:bottom w:val="nil"/>
            <w:right w:val="nil"/>
          </w:tcBorders>
        </w:tcPr>
        <w:p w14:paraId="521FD536" w14:textId="77777777" w:rsidR="00157D11" w:rsidRDefault="00157D11">
          <w:pPr>
            <w:widowControl w:val="0"/>
            <w:ind w:right="-109"/>
            <w:jc w:val="both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2A4366EA" w14:textId="77777777" w:rsidR="00157D11" w:rsidRDefault="00816577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N</w:t>
          </w:r>
          <w:r>
            <w:rPr>
              <w:rFonts w:ascii="Calibri" w:eastAsia="Calibri" w:hAnsi="Calibri" w:cs="Calibri"/>
              <w:color w:val="0F243E"/>
              <w:sz w:val="21"/>
              <w:szCs w:val="21"/>
              <w:vertAlign w:val="superscript"/>
            </w:rPr>
            <w:t>o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Contrato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: 210/2021</w:t>
          </w:r>
        </w:p>
        <w:p w14:paraId="76CFE0DE" w14:textId="77777777" w:rsidR="00157D11" w:rsidRDefault="00157D11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1FF297E4" w14:textId="77777777" w:rsidR="00157D11" w:rsidRDefault="00157D11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38B9C764" w14:textId="6944C8CA" w:rsidR="00157D11" w:rsidRDefault="00816577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Página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PAGE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270D0C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1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de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NUMPAGES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270D0C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5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</w:p>
      </w:tc>
    </w:tr>
  </w:tbl>
  <w:p w14:paraId="405D6490" w14:textId="77777777" w:rsidR="00157D11" w:rsidRDefault="00157D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/>
      <w:jc w:val="both"/>
      <w:rPr>
        <w:rFonts w:ascii="Verdana" w:eastAsia="Verdana" w:hAnsi="Verdana" w:cs="Verdana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9EEE" w14:textId="77777777" w:rsidR="004B5023" w:rsidRDefault="004B5023">
      <w:r>
        <w:separator/>
      </w:r>
    </w:p>
  </w:footnote>
  <w:footnote w:type="continuationSeparator" w:id="0">
    <w:p w14:paraId="27B53E70" w14:textId="77777777" w:rsidR="004B5023" w:rsidRDefault="004B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689B" w14:textId="77777777" w:rsidR="00157D11" w:rsidRDefault="00157D1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</w:p>
  <w:p w14:paraId="1AB800F1" w14:textId="77777777" w:rsidR="00157D11" w:rsidRDefault="008165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/>
      <w:rPr>
        <w:color w:val="000000"/>
        <w:sz w:val="16"/>
        <w:szCs w:val="16"/>
      </w:rPr>
    </w:pPr>
    <w:r>
      <w:rPr>
        <w:noProof/>
        <w:lang w:val="pt-BR" w:eastAsia="pt-BR"/>
      </w:rPr>
      <w:drawing>
        <wp:inline distT="0" distB="0" distL="0" distR="0" wp14:anchorId="317EECA1" wp14:editId="6D489DE6">
          <wp:extent cx="1633781" cy="1090246"/>
          <wp:effectExtent l="0" t="0" r="0" b="0"/>
          <wp:docPr id="318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781" cy="1090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08D021" w14:textId="77777777" w:rsidR="00157D11" w:rsidRDefault="00157D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D0160" w14:textId="77777777" w:rsidR="00157D11" w:rsidRDefault="00157D11">
    <w:pPr>
      <w:widowControl w:val="0"/>
      <w:spacing w:line="276" w:lineRule="auto"/>
      <w:rPr>
        <w:rFonts w:ascii="Calibri" w:eastAsia="Calibri" w:hAnsi="Calibri" w:cs="Calibri"/>
        <w:b/>
        <w:sz w:val="22"/>
        <w:szCs w:val="22"/>
      </w:rPr>
    </w:pPr>
  </w:p>
  <w:p w14:paraId="5AAAA40E" w14:textId="77777777" w:rsidR="00157D11" w:rsidRDefault="00816577">
    <w:pPr>
      <w:ind w:left="-1800"/>
    </w:pPr>
    <w:r>
      <w:rPr>
        <w:noProof/>
        <w:lang w:val="pt-BR" w:eastAsia="pt-BR"/>
      </w:rPr>
      <w:drawing>
        <wp:inline distT="0" distB="0" distL="0" distR="0" wp14:anchorId="4B184923" wp14:editId="7DBAB2FB">
          <wp:extent cx="1633781" cy="1090246"/>
          <wp:effectExtent l="0" t="0" r="0" b="0"/>
          <wp:docPr id="318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781" cy="1090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579"/>
    <w:multiLevelType w:val="multilevel"/>
    <w:tmpl w:val="7D803DCE"/>
    <w:lvl w:ilvl="0">
      <w:start w:val="1"/>
      <w:numFmt w:val="bullet"/>
      <w:pStyle w:val="Referncia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873685"/>
    <w:multiLevelType w:val="multilevel"/>
    <w:tmpl w:val="B3847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F9064B"/>
    <w:multiLevelType w:val="multilevel"/>
    <w:tmpl w:val="3FF2B3C6"/>
    <w:lvl w:ilvl="0">
      <w:start w:val="1"/>
      <w:numFmt w:val="decimal"/>
      <w:lvlText w:val="%1."/>
      <w:lvlJc w:val="left"/>
      <w:pPr>
        <w:ind w:left="180" w:hanging="150"/>
      </w:pPr>
      <w:rPr>
        <w:rFonts w:ascii="Arial" w:eastAsia="Arial" w:hAnsi="Arial" w:cs="Arial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270" w:hanging="300"/>
      </w:pPr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decimal"/>
      <w:lvlText w:val="%1.%2.%3.%4."/>
      <w:lvlJc w:val="left"/>
      <w:pPr>
        <w:ind w:left="576" w:hanging="576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E881F1D"/>
    <w:multiLevelType w:val="multilevel"/>
    <w:tmpl w:val="BE8E00C4"/>
    <w:lvl w:ilvl="0">
      <w:start w:val="1"/>
      <w:numFmt w:val="bullet"/>
      <w:pStyle w:val="EstiloRegraItem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087761"/>
    <w:multiLevelType w:val="multilevel"/>
    <w:tmpl w:val="33C44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7B19C7"/>
    <w:multiLevelType w:val="multilevel"/>
    <w:tmpl w:val="5B788D56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11"/>
    <w:rsid w:val="000F69B9"/>
    <w:rsid w:val="0015398B"/>
    <w:rsid w:val="00157D11"/>
    <w:rsid w:val="00270D0C"/>
    <w:rsid w:val="002D2AFE"/>
    <w:rsid w:val="002D6C00"/>
    <w:rsid w:val="004B5023"/>
    <w:rsid w:val="0052759F"/>
    <w:rsid w:val="006966F0"/>
    <w:rsid w:val="00776FCB"/>
    <w:rsid w:val="00816577"/>
    <w:rsid w:val="00881662"/>
    <w:rsid w:val="00B17206"/>
    <w:rsid w:val="00B9565D"/>
    <w:rsid w:val="00B958A8"/>
    <w:rsid w:val="00F442B0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F36F"/>
  <w15:docId w15:val="{900CF77F-1A81-4633-827C-90D9EB86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CA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B9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7E74ED"/>
    <w:pPr>
      <w:keepNext/>
      <w:pageBreakBefore/>
      <w:numPr>
        <w:numId w:val="2"/>
      </w:numPr>
      <w:pBdr>
        <w:bottom w:val="single" w:sz="18" w:space="1" w:color="auto"/>
      </w:pBdr>
      <w:spacing w:before="240" w:after="60"/>
      <w:ind w:left="142" w:hanging="142"/>
      <w:jc w:val="both"/>
      <w:outlineLvl w:val="0"/>
    </w:pPr>
    <w:rPr>
      <w:rFonts w:ascii="Verdana" w:eastAsia="Verdana" w:hAnsi="Verdana" w:cs="Arial"/>
      <w:b/>
      <w:bCs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1E5D"/>
    <w:pPr>
      <w:keepNext/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line="360" w:lineRule="auto"/>
      <w:jc w:val="both"/>
      <w:outlineLvl w:val="1"/>
    </w:pPr>
    <w:rPr>
      <w:rFonts w:ascii="Arial" w:eastAsia="Arial" w:hAnsi="Arial" w:cs="Arial"/>
      <w:b/>
      <w:color w:val="000000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12B6"/>
    <w:pPr>
      <w:keepNext/>
      <w:numPr>
        <w:ilvl w:val="2"/>
        <w:numId w:val="2"/>
      </w:numPr>
      <w:spacing w:before="240" w:after="60"/>
      <w:ind w:left="431" w:hanging="431"/>
      <w:jc w:val="both"/>
      <w:outlineLvl w:val="2"/>
    </w:pPr>
    <w:rPr>
      <w:rFonts w:ascii="Verdana" w:eastAsia="Verdana" w:hAnsi="Verdana" w:cs="Arial"/>
      <w:b/>
      <w:bCs/>
      <w:sz w:val="26"/>
      <w:szCs w:val="26"/>
      <w:lang w:val="pt-BR" w:eastAsia="pt-BR"/>
    </w:rPr>
  </w:style>
  <w:style w:type="paragraph" w:styleId="Ttulo4">
    <w:name w:val="heading 4"/>
    <w:basedOn w:val="Ttulo3"/>
    <w:next w:val="Normal"/>
    <w:uiPriority w:val="9"/>
    <w:semiHidden/>
    <w:unhideWhenUsed/>
    <w:qFormat/>
    <w:rsid w:val="00736096"/>
    <w:pPr>
      <w:numPr>
        <w:ilvl w:val="3"/>
      </w:numPr>
      <w:spacing w:before="360" w:after="240"/>
      <w:outlineLvl w:val="3"/>
    </w:pPr>
    <w:rPr>
      <w:rFonts w:cs="Times New Roman"/>
      <w:b w:val="0"/>
      <w:sz w:val="28"/>
      <w:szCs w:val="28"/>
    </w:rPr>
  </w:style>
  <w:style w:type="paragraph" w:styleId="Ttulo5">
    <w:name w:val="heading 5"/>
    <w:basedOn w:val="Ttulo4"/>
    <w:next w:val="Normal"/>
    <w:uiPriority w:val="9"/>
    <w:semiHidden/>
    <w:unhideWhenUsed/>
    <w:qFormat/>
    <w:rsid w:val="00736096"/>
    <w:pPr>
      <w:numPr>
        <w:ilvl w:val="4"/>
      </w:numPr>
      <w:outlineLvl w:val="4"/>
    </w:pPr>
    <w:rPr>
      <w:bCs w:val="0"/>
      <w:iCs/>
      <w:szCs w:val="26"/>
    </w:rPr>
  </w:style>
  <w:style w:type="paragraph" w:styleId="Ttulo6">
    <w:name w:val="heading 6"/>
    <w:basedOn w:val="Ttulo5"/>
    <w:next w:val="Normal"/>
    <w:uiPriority w:val="9"/>
    <w:semiHidden/>
    <w:unhideWhenUsed/>
    <w:qFormat/>
    <w:rsid w:val="00736096"/>
    <w:pPr>
      <w:numPr>
        <w:ilvl w:val="5"/>
      </w:numPr>
      <w:outlineLvl w:val="5"/>
    </w:pPr>
    <w:rPr>
      <w:bCs/>
      <w:szCs w:val="22"/>
    </w:rPr>
  </w:style>
  <w:style w:type="paragraph" w:styleId="Ttulo7">
    <w:name w:val="heading 7"/>
    <w:basedOn w:val="Ttulo6"/>
    <w:next w:val="Normal"/>
    <w:qFormat/>
    <w:rsid w:val="00736096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qFormat/>
    <w:rsid w:val="00736096"/>
    <w:pPr>
      <w:numPr>
        <w:ilvl w:val="7"/>
      </w:numPr>
      <w:outlineLvl w:val="7"/>
    </w:pPr>
    <w:rPr>
      <w:iCs w:val="0"/>
    </w:rPr>
  </w:style>
  <w:style w:type="paragraph" w:styleId="Ttulo9">
    <w:name w:val="heading 9"/>
    <w:basedOn w:val="Ttulo8"/>
    <w:next w:val="Normal"/>
    <w:qFormat/>
    <w:rsid w:val="00736096"/>
    <w:pPr>
      <w:numPr>
        <w:ilvl w:val="8"/>
      </w:numPr>
      <w:outlineLvl w:val="8"/>
    </w:pPr>
    <w:rPr>
      <w:rFonts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jc w:val="both"/>
    </w:pPr>
    <w:rPr>
      <w:rFonts w:ascii="Verdana" w:eastAsia="Verdana" w:hAnsi="Verdana" w:cs="Verdana"/>
      <w:b/>
      <w:sz w:val="72"/>
      <w:szCs w:val="72"/>
      <w:lang w:val="pt-BR" w:eastAsia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647C5B"/>
    <w:pPr>
      <w:tabs>
        <w:tab w:val="center" w:pos="4419"/>
        <w:tab w:val="right" w:pos="8838"/>
      </w:tabs>
      <w:jc w:val="both"/>
    </w:pPr>
    <w:rPr>
      <w:rFonts w:ascii="Verdana" w:eastAsia="Verdana" w:hAnsi="Verdana" w:cs="Verdana"/>
      <w:sz w:val="16"/>
      <w:lang w:val="pt-BR" w:eastAsia="pt-BR"/>
    </w:rPr>
  </w:style>
  <w:style w:type="paragraph" w:styleId="Rodap">
    <w:name w:val="footer"/>
    <w:basedOn w:val="Normal"/>
    <w:rsid w:val="00647C5B"/>
    <w:pPr>
      <w:tabs>
        <w:tab w:val="center" w:pos="4419"/>
        <w:tab w:val="right" w:pos="8838"/>
      </w:tabs>
      <w:jc w:val="both"/>
    </w:pPr>
    <w:rPr>
      <w:rFonts w:ascii="Verdana" w:eastAsia="Verdana" w:hAnsi="Verdana" w:cs="Verdana"/>
      <w:sz w:val="16"/>
      <w:lang w:val="pt-BR" w:eastAsia="pt-BR"/>
    </w:rPr>
  </w:style>
  <w:style w:type="paragraph" w:customStyle="1" w:styleId="TtuloProjeto">
    <w:name w:val="Título Projeto"/>
    <w:basedOn w:val="TtuloFbrica"/>
    <w:next w:val="Normal"/>
    <w:rsid w:val="00BB72C8"/>
    <w:pPr>
      <w:jc w:val="right"/>
    </w:pPr>
    <w:rPr>
      <w:sz w:val="48"/>
    </w:rPr>
  </w:style>
  <w:style w:type="paragraph" w:styleId="Sumrio1">
    <w:name w:val="toc 1"/>
    <w:basedOn w:val="Normal"/>
    <w:next w:val="Normal"/>
    <w:autoRedefine/>
    <w:uiPriority w:val="39"/>
    <w:rsid w:val="00736096"/>
    <w:pPr>
      <w:spacing w:before="120" w:after="120"/>
      <w:jc w:val="both"/>
    </w:pPr>
    <w:rPr>
      <w:rFonts w:eastAsia="Verdana" w:cs="Verdana"/>
      <w:b/>
      <w:bCs/>
      <w:caps/>
      <w:sz w:val="20"/>
      <w:szCs w:val="20"/>
      <w:lang w:val="pt-BR" w:eastAsia="pt-BR"/>
    </w:rPr>
  </w:style>
  <w:style w:type="paragraph" w:styleId="Sumrio2">
    <w:name w:val="toc 2"/>
    <w:basedOn w:val="Normal"/>
    <w:next w:val="Normal"/>
    <w:autoRedefine/>
    <w:uiPriority w:val="39"/>
    <w:rsid w:val="00736096"/>
    <w:pPr>
      <w:ind w:left="220"/>
      <w:jc w:val="both"/>
    </w:pPr>
    <w:rPr>
      <w:rFonts w:eastAsia="Verdana" w:cs="Verdana"/>
      <w:smallCaps/>
      <w:sz w:val="20"/>
      <w:szCs w:val="20"/>
      <w:lang w:val="pt-BR" w:eastAsia="pt-BR"/>
    </w:rPr>
  </w:style>
  <w:style w:type="paragraph" w:styleId="Sumrio3">
    <w:name w:val="toc 3"/>
    <w:basedOn w:val="Normal"/>
    <w:next w:val="Normal"/>
    <w:autoRedefine/>
    <w:uiPriority w:val="39"/>
    <w:rsid w:val="00736096"/>
    <w:pPr>
      <w:ind w:left="440"/>
      <w:jc w:val="both"/>
    </w:pPr>
    <w:rPr>
      <w:rFonts w:eastAsia="Verdana" w:cs="Verdana"/>
      <w:i/>
      <w:iCs/>
      <w:sz w:val="20"/>
      <w:szCs w:val="20"/>
      <w:lang w:val="pt-BR" w:eastAsia="pt-BR"/>
    </w:rPr>
  </w:style>
  <w:style w:type="paragraph" w:styleId="Sumrio4">
    <w:name w:val="toc 4"/>
    <w:basedOn w:val="Normal"/>
    <w:next w:val="Normal"/>
    <w:autoRedefine/>
    <w:semiHidden/>
    <w:rsid w:val="00736096"/>
    <w:pPr>
      <w:ind w:left="66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5">
    <w:name w:val="toc 5"/>
    <w:basedOn w:val="Normal"/>
    <w:next w:val="Normal"/>
    <w:autoRedefine/>
    <w:semiHidden/>
    <w:rsid w:val="00736096"/>
    <w:pPr>
      <w:ind w:left="88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6">
    <w:name w:val="toc 6"/>
    <w:basedOn w:val="Normal"/>
    <w:next w:val="Normal"/>
    <w:autoRedefine/>
    <w:semiHidden/>
    <w:rsid w:val="00736096"/>
    <w:pPr>
      <w:ind w:left="110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7">
    <w:name w:val="toc 7"/>
    <w:basedOn w:val="Normal"/>
    <w:next w:val="Normal"/>
    <w:autoRedefine/>
    <w:semiHidden/>
    <w:rsid w:val="00736096"/>
    <w:pPr>
      <w:ind w:left="132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8">
    <w:name w:val="toc 8"/>
    <w:basedOn w:val="Normal"/>
    <w:next w:val="Normal"/>
    <w:autoRedefine/>
    <w:semiHidden/>
    <w:rsid w:val="00736096"/>
    <w:pPr>
      <w:ind w:left="154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9">
    <w:name w:val="toc 9"/>
    <w:basedOn w:val="Normal"/>
    <w:next w:val="Normal"/>
    <w:autoRedefine/>
    <w:semiHidden/>
    <w:rsid w:val="00736096"/>
    <w:pPr>
      <w:ind w:left="1760"/>
      <w:jc w:val="both"/>
    </w:pPr>
    <w:rPr>
      <w:rFonts w:eastAsia="Verdana" w:cs="Verdana"/>
      <w:sz w:val="18"/>
      <w:szCs w:val="18"/>
      <w:lang w:val="pt-BR" w:eastAsia="pt-BR"/>
    </w:rPr>
  </w:style>
  <w:style w:type="character" w:styleId="Hyperlink">
    <w:name w:val="Hyperlink"/>
    <w:uiPriority w:val="99"/>
    <w:rsid w:val="00BB72C8"/>
    <w:rPr>
      <w:color w:val="0000FF"/>
      <w:u w:val="single"/>
    </w:rPr>
  </w:style>
  <w:style w:type="paragraph" w:customStyle="1" w:styleId="ndice">
    <w:name w:val="Índice"/>
    <w:next w:val="Normal"/>
    <w:rsid w:val="00BB72C8"/>
    <w:pPr>
      <w:jc w:val="center"/>
    </w:pPr>
    <w:rPr>
      <w:rFonts w:cs="Arial"/>
      <w:b/>
      <w:bCs/>
      <w:kern w:val="32"/>
      <w:sz w:val="32"/>
      <w:szCs w:val="32"/>
      <w:lang w:val="en-US"/>
    </w:rPr>
  </w:style>
  <w:style w:type="paragraph" w:customStyle="1" w:styleId="Indicesdiversos">
    <w:name w:val="Indices diversos"/>
    <w:basedOn w:val="Ttulo1"/>
    <w:rsid w:val="00277E68"/>
    <w:pPr>
      <w:numPr>
        <w:numId w:val="0"/>
      </w:numPr>
      <w:pBdr>
        <w:bottom w:val="none" w:sz="0" w:space="0" w:color="auto"/>
      </w:pBdr>
      <w:jc w:val="center"/>
    </w:pPr>
    <w:rPr>
      <w:u w:val="single"/>
    </w:rPr>
  </w:style>
  <w:style w:type="paragraph" w:styleId="ndicedeilustraes">
    <w:name w:val="table of figures"/>
    <w:basedOn w:val="Normal"/>
    <w:next w:val="Normal"/>
    <w:semiHidden/>
    <w:rsid w:val="00E8546B"/>
    <w:pPr>
      <w:ind w:left="400" w:hanging="400"/>
      <w:jc w:val="both"/>
    </w:pPr>
    <w:rPr>
      <w:rFonts w:eastAsia="Verdana" w:cs="Verdana"/>
      <w:smallCaps/>
      <w:sz w:val="20"/>
      <w:szCs w:val="20"/>
      <w:lang w:val="pt-BR" w:eastAsia="pt-BR"/>
    </w:rPr>
  </w:style>
  <w:style w:type="paragraph" w:customStyle="1" w:styleId="Referncia">
    <w:name w:val="Referência"/>
    <w:basedOn w:val="Normal"/>
    <w:rsid w:val="00977879"/>
    <w:pPr>
      <w:numPr>
        <w:numId w:val="1"/>
      </w:numPr>
      <w:spacing w:before="120" w:after="120"/>
      <w:jc w:val="both"/>
    </w:pPr>
    <w:rPr>
      <w:rFonts w:ascii="Verdana" w:eastAsia="Verdana" w:hAnsi="Verdana" w:cs="Arial"/>
      <w:sz w:val="20"/>
      <w:lang w:val="pt-BR" w:eastAsia="pt-BR"/>
    </w:rPr>
  </w:style>
  <w:style w:type="table" w:styleId="Tabelacomgrade">
    <w:name w:val="Table Grid"/>
    <w:basedOn w:val="Tabelanormal"/>
    <w:rsid w:val="000B7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73C11"/>
    <w:pPr>
      <w:jc w:val="both"/>
    </w:pPr>
    <w:rPr>
      <w:rFonts w:ascii="Tahoma" w:eastAsia="Verdana" w:hAnsi="Tahoma" w:cs="Tahoma"/>
      <w:sz w:val="16"/>
      <w:szCs w:val="16"/>
      <w:lang w:val="pt-BR" w:eastAsia="pt-BR"/>
    </w:rPr>
  </w:style>
  <w:style w:type="paragraph" w:customStyle="1" w:styleId="TtuloFbrica">
    <w:name w:val="Título Fábrica"/>
    <w:next w:val="Normal"/>
    <w:rsid w:val="00977879"/>
    <w:pPr>
      <w:jc w:val="center"/>
    </w:pPr>
    <w:rPr>
      <w:b/>
      <w:bCs/>
      <w:kern w:val="28"/>
      <w:sz w:val="52"/>
    </w:rPr>
  </w:style>
  <w:style w:type="character" w:customStyle="1" w:styleId="st">
    <w:name w:val="st"/>
    <w:rsid w:val="00BD55B3"/>
  </w:style>
  <w:style w:type="paragraph" w:styleId="Legenda">
    <w:name w:val="caption"/>
    <w:basedOn w:val="Normal"/>
    <w:next w:val="Normal"/>
    <w:qFormat/>
    <w:rsid w:val="00EE7B49"/>
    <w:pPr>
      <w:spacing w:before="120" w:after="120"/>
      <w:jc w:val="both"/>
    </w:pPr>
    <w:rPr>
      <w:rFonts w:ascii="Verdana" w:eastAsia="Verdana" w:hAnsi="Verdana" w:cs="Verdana"/>
      <w:b/>
      <w:bCs/>
      <w:sz w:val="16"/>
      <w:szCs w:val="20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Verdana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rsid w:val="00527FB3"/>
    <w:rPr>
      <w:rFonts w:ascii="Courier New" w:hAnsi="Courier New" w:cs="Courier New"/>
    </w:rPr>
  </w:style>
  <w:style w:type="character" w:customStyle="1" w:styleId="Ttulo2Char">
    <w:name w:val="Título 2 Char"/>
    <w:link w:val="Ttulo2"/>
    <w:uiPriority w:val="9"/>
    <w:rsid w:val="008B1E5D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Ttulo3Char">
    <w:name w:val="Título 3 Char"/>
    <w:link w:val="Ttulo3"/>
    <w:rsid w:val="00560013"/>
    <w:rPr>
      <w:rFonts w:ascii="Verdana" w:hAnsi="Verdana" w:cs="Arial"/>
      <w:b/>
      <w:bCs/>
      <w:sz w:val="26"/>
      <w:szCs w:val="26"/>
    </w:rPr>
  </w:style>
  <w:style w:type="character" w:styleId="HiperlinkVisitado">
    <w:name w:val="FollowedHyperlink"/>
    <w:uiPriority w:val="99"/>
    <w:semiHidden/>
    <w:unhideWhenUsed/>
    <w:rsid w:val="00C16F44"/>
    <w:rPr>
      <w:color w:val="800080"/>
      <w:u w:val="single"/>
    </w:rPr>
  </w:style>
  <w:style w:type="table" w:styleId="ListaClara">
    <w:name w:val="Light List"/>
    <w:basedOn w:val="Tabelanormal"/>
    <w:uiPriority w:val="61"/>
    <w:rsid w:val="00F637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696007"/>
    <w:pPr>
      <w:ind w:left="720"/>
      <w:contextualSpacing/>
      <w:jc w:val="both"/>
    </w:pPr>
    <w:rPr>
      <w:rFonts w:ascii="Verdana" w:eastAsia="Verdana" w:hAnsi="Verdana" w:cs="Verdana"/>
      <w:sz w:val="20"/>
      <w:lang w:val="pt-BR" w:eastAsia="pt-BR"/>
    </w:rPr>
  </w:style>
  <w:style w:type="character" w:customStyle="1" w:styleId="postbody">
    <w:name w:val="postbody"/>
    <w:basedOn w:val="Fontepargpadro"/>
    <w:rsid w:val="0016443C"/>
  </w:style>
  <w:style w:type="paragraph" w:customStyle="1" w:styleId="EstiloRegraItem">
    <w:name w:val="EstiloRegra_Item"/>
    <w:basedOn w:val="Normal"/>
    <w:rsid w:val="00921CBB"/>
    <w:pPr>
      <w:numPr>
        <w:numId w:val="3"/>
      </w:numPr>
      <w:spacing w:after="120"/>
      <w:ind w:left="1423" w:hanging="357"/>
      <w:jc w:val="both"/>
    </w:pPr>
    <w:rPr>
      <w:rFonts w:ascii="Arial" w:eastAsia="Verdana" w:hAnsi="Arial" w:cs="Arial"/>
      <w:b/>
      <w:sz w:val="20"/>
      <w:szCs w:val="20"/>
      <w:lang w:val="pt-BR" w:eastAsia="pt-BR"/>
    </w:rPr>
  </w:style>
  <w:style w:type="paragraph" w:customStyle="1" w:styleId="EstiloTexto">
    <w:name w:val="EstiloTexto"/>
    <w:basedOn w:val="Normal"/>
    <w:link w:val="EstiloTextoCharChar"/>
    <w:rsid w:val="00B544EE"/>
    <w:pPr>
      <w:spacing w:after="120"/>
      <w:ind w:left="170"/>
      <w:jc w:val="both"/>
    </w:pPr>
    <w:rPr>
      <w:rFonts w:ascii="Arial" w:eastAsia="Verdana" w:hAnsi="Arial" w:cs="Verdana"/>
      <w:sz w:val="20"/>
      <w:lang w:val="pt-BR" w:eastAsia="pt-BR"/>
    </w:rPr>
  </w:style>
  <w:style w:type="character" w:customStyle="1" w:styleId="EstiloTextoCharChar">
    <w:name w:val="EstiloTexto Char Char"/>
    <w:link w:val="EstiloTexto"/>
    <w:rsid w:val="00B544EE"/>
    <w:rPr>
      <w:rFonts w:ascii="Arial" w:hAnsi="Arial"/>
      <w:szCs w:val="24"/>
    </w:rPr>
  </w:style>
  <w:style w:type="character" w:customStyle="1" w:styleId="UnresolvedMention1">
    <w:name w:val="Unresolved Mention1"/>
    <w:basedOn w:val="Fontepargpadro"/>
    <w:uiPriority w:val="99"/>
    <w:rsid w:val="001F36A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8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9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a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b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merodepgina">
    <w:name w:val="page number"/>
    <w:basedOn w:val="Fontepargpadro"/>
    <w:uiPriority w:val="99"/>
    <w:semiHidden/>
    <w:unhideWhenUsed/>
    <w:rsid w:val="00115D19"/>
  </w:style>
  <w:style w:type="table" w:customStyle="1" w:styleId="aff4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6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7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8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9">
    <w:basedOn w:val="Tabela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a">
    <w:basedOn w:val="Tabela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b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884CB7"/>
    <w:rPr>
      <w:color w:val="605E5C"/>
      <w:shd w:val="clear" w:color="auto" w:fill="E1DFDD"/>
    </w:rPr>
  </w:style>
  <w:style w:type="table" w:customStyle="1" w:styleId="affe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3Nl00SRM0jHottXLgt47Pf6gDA==">AMUW2mUKyR88HB9CtrZcPm6pWzDfTzu6o3LauobssHzKnJQC3sCubSFgKoclrxeKiRxbe6xbg50SOSQCgrjnZEvsDsRXU/rDGjlMqNIT8esupEhzPK05f2ImGLqoSQsgnpvOHJ07azYpz2QapPgUNirAidwFoEvHCg==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Patricio</dc:creator>
  <cp:lastModifiedBy>Rodrigo Lauletta Pereira</cp:lastModifiedBy>
  <cp:revision>8</cp:revision>
  <dcterms:created xsi:type="dcterms:W3CDTF">2026-01-14T22:59:00Z</dcterms:created>
  <dcterms:modified xsi:type="dcterms:W3CDTF">2026-01-15T12:21:00Z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ão">
    <vt:lpwstr>&lt;Versão XX.YY&gt;</vt:lpwstr>
  </property>
  <property fmtid="{D5CDD505-2E9C-101B-9397-08002B2CF9AE}" pid="3" name="nome_projeto">
    <vt:lpwstr>&lt;Nome do projeto&gt;</vt:lpwstr>
  </property>
  <property fmtid="{D5CDD505-2E9C-101B-9397-08002B2CF9AE}" pid="4" name="data">
    <vt:lpwstr>&lt;dia Mês, ano&gt;</vt:lpwstr>
  </property>
  <property fmtid="{D5CDD505-2E9C-101B-9397-08002B2CF9AE}" pid="5" name="nome_documento">
    <vt:lpwstr>&lt;Nome do documento&gt;</vt:lpwstr>
  </property>
  <property fmtid="{D5CDD505-2E9C-101B-9397-08002B2CF9AE}" pid="6" name="nome_fábrica">
    <vt:lpwstr>&lt;Nome da fábrica&gt;</vt:lpwstr>
  </property>
  <property fmtid="{D5CDD505-2E9C-101B-9397-08002B2CF9AE}" pid="7" name="id_documento">
    <vt:lpwstr>&lt;Identificação do artefato&gt;</vt:lpwstr>
  </property>
  <property fmtid="{D5CDD505-2E9C-101B-9397-08002B2CF9AE}" pid="8" name="localização">
    <vt:lpwstr>&lt;caminho de acesso no CVS ou URL&gt;</vt:lpwstr>
  </property>
  <property fmtid="{D5CDD505-2E9C-101B-9397-08002B2CF9AE}" pid="9" name="copyright">
    <vt:lpwstr>&lt;Tipo do copyright&gt;</vt:lpwstr>
  </property>
</Properties>
</file>